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53a9" w14:textId="a075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w:t>
      </w:r>
    </w:p>
    <w:p>
      <w:pPr>
        <w:spacing w:after="0"/>
        <w:ind w:left="0"/>
        <w:jc w:val="both"/>
      </w:pPr>
      <w:r>
        <w:rPr>
          <w:rFonts w:ascii="Times New Roman"/>
          <w:b w:val="false"/>
          <w:i w:val="false"/>
          <w:color w:val="000000"/>
          <w:sz w:val="28"/>
        </w:rPr>
        <w:t>Постановление акимата города Жезказган области Ұлытау от 19 июля 2022 года № 25/01. Зарегистрировано в Министерстве юстиции Республики Казахстан 2 сентября 2022 года № 29379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Жезказган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жилищной инспекции города Жезказгана"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Жезказган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Жезказган.</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Жезказган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Жезказган</w:t>
            </w:r>
            <w:r>
              <w:br/>
            </w:r>
            <w:r>
              <w:rPr>
                <w:rFonts w:ascii="Times New Roman"/>
                <w:b w:val="false"/>
                <w:i w:val="false"/>
                <w:color w:val="000000"/>
                <w:sz w:val="20"/>
              </w:rPr>
              <w:t>от 19 июля 2022 года</w:t>
            </w:r>
            <w:r>
              <w:br/>
            </w:r>
            <w:r>
              <w:rPr>
                <w:rFonts w:ascii="Times New Roman"/>
                <w:b w:val="false"/>
                <w:i w:val="false"/>
                <w:color w:val="000000"/>
                <w:sz w:val="20"/>
              </w:rPr>
              <w:t>№ 25/01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жилищной инспекции города Жезказгана"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Жезказгана"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29" w:id="23"/>
    <w:p>
      <w:pPr>
        <w:spacing w:after="0"/>
        <w:ind w:left="0"/>
        <w:jc w:val="both"/>
      </w:pPr>
      <w:r>
        <w:rPr>
          <w:rFonts w:ascii="Times New Roman"/>
          <w:b w:val="false"/>
          <w:i w:val="false"/>
          <w:color w:val="000000"/>
          <w:sz w:val="28"/>
        </w:rPr>
        <w:t>
      5. Акимат города Жезказган организует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 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государственное учреждение "Отдел жилищно-коммунального хозяйства, пассажирского транспорта и автомобильных дорог города Жезказгана" (далее - Отдел ЖКХ)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ЖКХ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ЖКХ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ЖКХ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Жезказган,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