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a2b" w14:textId="70f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Коксускому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22 ноября 2022 года № 35-1. Зарегистрировано в Министерстве юстиции Республики Казахстан 28 ноября 2022 года № 30745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Коксускому району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