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e73f" w14:textId="1a3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сентября 2022 года № 59/01. Зарегистрировано в Министерстве юстиции Республики Казахстан 19 сентября 2022 года № 29684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Карагандинской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специализированная организация – организация,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постановлением Правительства Республики Казахстан от 9 октября 2012 года №1279;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офтейк-контракт – договор, заключенный между заказчиком и поставщиком на поставку товара, который поставщик планирует произвести и обеспечить его поставку в будущем, на заранее оговоренных условиях по стоимости, количеству (объему) и срокам поставки;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компетенции Комиссии относятся: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Карагандинской области;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организацию работы Комиссии обеспечивает акимат Карагандинской области (акимат области).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механизмов стабилизации цен на социально значимые продовольственные товары акимат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вносит акиму Карагандинской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 с возможностью хранения у сельхозтоваропроизводителя.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 и принимает решение о закупочных интервенциях.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 или договора (договоров) поставки продукции с действующим субъектом розничной торговли (со сроком действия на период предоставления займа);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инфраструктуры хранения (складских сооружений или других помещений) со специальным оборудованием (со сроком действия на период предоставления займа).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 заявок у субъектов предпринимательства осуществляет специализированная организация и после проверки на соответствие требованиям Правил направляет в акимат области для вынесения на заседание Комиссии.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выделенные ранее на формирование региональных стабилизационных фондов продовольственных товаров.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Займ не предоставляется на рефинансирование просроченной задолженности.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предоставляется только в национальной валюте.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