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011b" w14:textId="0e10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сентября 2022 года № 166. Зарегистрировано в Министерстве юстиции Республики Казахстан 5 октября 2022 года № 30024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25,56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