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6842" w14:textId="a966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Шетскому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29 марта 2022 года № 11/140. Зарегистрировано в Министерстве юстиции Республики Казахстан 31 марта 2022 года № 27327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11/140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Шетскому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залы, интернет-кафе, компютерные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организации организующие массовые мероприятия на территории парков города парков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