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9595" w14:textId="7d19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2021 года № 72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7 сентября 2022 года № 132. Зарегистрирован в Министерстве юстиции Республики Казахстан 12 сентября 2022 года № 29508.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2022-2024 годы" (зарегистрировано в Реестре государственной регистрации нормативных правовых актов под № 25827)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471 833 296,8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36 957 834,5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6 930 718,5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427 893 743,8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476 079 509,2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2 259 900,3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14 782 357,2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12 522 456,9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1 883 085,5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1 883 085,5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-8 389 198,2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8 389 198,2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Распределение целевых текущих трансфертов бюджетам районов и города Кызылорды на 2022 год за счет средств областного бюджета определяется на основании постановления акимата Кызылординской области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государственных служащих по новой системе оплаты труда;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продуктивной занятости;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единовременной социальной помощи ветеранам Великой Отечественной войны, ветеранам, приравненным по льготам к ветеранам Великой Отечественной войны, ветеранам труда и другим лицам, на которых распространяется действие Закона Республики Казахстан от 6 мая 2020 года "О ветеранах";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социальной помощи для больных туберкулезом, находящихся на поддерживающей фазе лечения;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социальной помощи детям, состоящим на диспансерном учете с гематологическими заболеваниями, включая гемобластозы и апластическую анемию;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 детям с инфекцией вируса иммунодефицита человека;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деятельности центра поддержки малообеспеченным семьям "Бақытты отбасы";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жилищной помощи гражданам Республики Казахстан, проживающих в городе Байконыр;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горячего питания для поддержки социально-уязвимых слоев населения;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оплату услуг индивидуальных помощников, предоставляющих услуги инвалидам I группы;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спортивных объектов введенных в рамках государственного-частного партнерства;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спорта;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выкуп жилья;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субсидирование пассажирских маршрутов;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капитальный и средний ремонт автомобильной дороги;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содержание каналов;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благоустройство;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документацию водных установок;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капитальный ремонт здания, благоустройство и водоснабжение государственных органов;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дополнительно выделение штатных единиц учреждениям сферы культуры.";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 № 72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471 833 296,8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427 893 743,8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332 731 719,0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332 731 719,0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476 079 509,2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9 526 644,8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9 660 502,4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9 653 460,4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203 888 059,1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7 428 635,1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2 306 808,5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27 838 755,6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27 289 620,6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21 564 389,6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18 987 974,6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18 987 974,6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23 685 791,7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20 633 098,4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20 633 098,4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9 011 281,9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расходов, понесенных субъектом рыбного хозяйства, при инвестиционных вложениях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1 900 881,3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108 345 067,8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108 345 067,8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12 522 456,9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12 522 456,9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-8 389 198,2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