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3c99" w14:textId="9d73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от 12 февраля 2021 года № 13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ноября 2022 года № 314. Зарегистрирован в Министерстве юстиции Республики Казахстан 25 ноября 2022 года № 30717. Утратило силу решением Аральского районного маслихата Кызылординской области от 11 октября 2023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11.10.2023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8160)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ежемесячно в размере 7,6 месячных расчетных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сопровождающим лиц с инвалидностью первой группы на санаторно-курортное лечение, без учета среднедушевого дохода предоставляется в размере 40 (сорока) месячных расчетных показателей, на основании заявления с приложением документов, указанных в пункте 13 Типовых правил;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