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75d3" w14:textId="5d175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Кармакшинскому району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19 апреля 2022 года № 173. Зарегистрировано в Министерстве юстиции Республики Казахстан 20 апреля 2022 года № 27662.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и приказом 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(зарегистрировано в Реестре государственной регистрации нормативных правовых актов под № 20284)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Кармакшинскому району в сумме 6,0 тенге за один квадратный метр на 2022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