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d435" w14:textId="195d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Сырдарьинскому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апреля 2022 года № 136. Зарегистрировано в Министерстве юстиции Республики Казахстан 27 апреля 2022 года № 27782.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6,00 тенге за один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