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7387" w14:textId="f887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7 июля 2022 года № 108. Зарегистрировано в Министерстве юстиции Республики Казахстан 14 июля 2022 года № 28805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экологии, геологии и природных ресурсов Республики Казахстан от 24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 в Реестре государственной регистрации нормативных правовых актов за № 28188)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рыбного хозяйства Мангистауской области" обеспечить государственную регистрацию настоящего постановления в Министерстве юстиции Республики Казахстан и размещение на интернет-ресурсе акимата Мангистауской области.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2022 года № 108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 на 2022 год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Субсидии на возмещение расходов по приобретению рыбных кормов (для осетровых видов рыб и их гибридов)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лекарственных препаратов (для осетровых видов рыб и их гибридов)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рыбопосадочного материала (для осетровых видов рыб и их гибридов)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и содержание ремонтно-маточного стада ценных видов рыб (для осетровых видов рыб и их гибридов)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