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6952" w14:textId="a096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2022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августа 2022 года № 13/154. Зарегистрировано в Министерстве юстиции Республики Казахстан 7 сентября 2022 года № 29460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на 2022 год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 № 13/154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2022 год по Мангистауской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Жилищно-эксплуатационные и коммунальные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