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c565" w14:textId="a65c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Актауского городского маслихата Мангистауской области от 16 апреля 2021 года № 2/18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4 октября 2022 года № 18/147. Зарегистрировано в Министерстве юстиции Республики Казахстан 18 октября 2022 года № 30199. Утратило силу решением Актауского городского маслихата Мангистауской области от 19 апреля 2024 года № 12/76.</w:t>
      </w:r>
    </w:p>
    <w:p>
      <w:pPr>
        <w:spacing w:after="0"/>
        <w:ind w:left="0"/>
        <w:jc w:val="both"/>
      </w:pPr>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19.04.2024 </w:t>
      </w:r>
      <w:r>
        <w:rPr>
          <w:rFonts w:ascii="Times New Roman"/>
          <w:b w:val="false"/>
          <w:i w:val="false"/>
          <w:color w:val="ff0000"/>
          <w:sz w:val="28"/>
        </w:rPr>
        <w:t>№ 12/76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Актауский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Актауского городского маслихата Мангистауской области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от 16 апреля 2021 года </w:t>
      </w:r>
      <w:r>
        <w:rPr>
          <w:rFonts w:ascii="Times New Roman"/>
          <w:b w:val="false"/>
          <w:i w:val="false"/>
          <w:color w:val="000000"/>
          <w:sz w:val="28"/>
        </w:rPr>
        <w:t>№2/18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№4501) следующие изменения:</w:t>
      </w:r>
    </w:p>
    <w:bookmarkEnd w:id="1"/>
    <w:bookmarkStart w:name="z3"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города Актау,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5" w:id="3"/>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города Актау (далее - Правила) разработаны в соответствии с Законами Республики Казахстан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w:t>
      </w:r>
      <w:r>
        <w:rPr>
          <w:rFonts w:ascii="Times New Roman"/>
          <w:b w:val="false"/>
          <w:i w:val="false"/>
          <w:color w:val="000000"/>
          <w:sz w:val="28"/>
        </w:rPr>
        <w:t>О реабилитации жертв массовых политических репрессий</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защите лиц с инвалидностью в Республике Казахстан</w:t>
      </w:r>
      <w:r>
        <w:rPr>
          <w:rFonts w:ascii="Times New Roman"/>
          <w:b w:val="false"/>
          <w:i w:val="false"/>
          <w:color w:val="000000"/>
          <w:sz w:val="28"/>
        </w:rPr>
        <w:t>" и "</w:t>
      </w:r>
      <w:r>
        <w:rPr>
          <w:rFonts w:ascii="Times New Roman"/>
          <w:b w:val="false"/>
          <w:i w:val="false"/>
          <w:color w:val="000000"/>
          <w:sz w:val="28"/>
        </w:rPr>
        <w:t>О ветеранах</w:t>
      </w:r>
      <w:r>
        <w:rPr>
          <w:rFonts w:ascii="Times New Roman"/>
          <w:b w:val="false"/>
          <w:i w:val="false"/>
          <w:color w:val="000000"/>
          <w:sz w:val="28"/>
        </w:rPr>
        <w:t xml:space="preserve">", постановлением Правительства Республики Казахстан от 21 мая 2013 года </w:t>
      </w:r>
      <w:r>
        <w:rPr>
          <w:rFonts w:ascii="Times New Roman"/>
          <w:b w:val="false"/>
          <w:i w:val="false"/>
          <w:color w:val="000000"/>
          <w:sz w:val="28"/>
        </w:rPr>
        <w:t>№504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7" w:id="4"/>
    <w:p>
      <w:pPr>
        <w:spacing w:after="0"/>
        <w:ind w:left="0"/>
        <w:jc w:val="both"/>
      </w:pPr>
      <w:r>
        <w:rPr>
          <w:rFonts w:ascii="Times New Roman"/>
          <w:b w:val="false"/>
          <w:i w:val="false"/>
          <w:color w:val="000000"/>
          <w:sz w:val="28"/>
        </w:rPr>
        <w:t xml:space="preserve">
      "4. Лицам, указанным </w:t>
      </w:r>
      <w:r>
        <w:rPr>
          <w:rFonts w:ascii="Times New Roman"/>
          <w:b w:val="false"/>
          <w:i w:val="false"/>
          <w:color w:val="000000"/>
          <w:sz w:val="28"/>
        </w:rPr>
        <w:t>в 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9" w:id="5"/>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5"/>
    <w:bookmarkStart w:name="z10" w:id="6"/>
    <w:p>
      <w:pPr>
        <w:spacing w:after="0"/>
        <w:ind w:left="0"/>
        <w:jc w:val="both"/>
      </w:pPr>
      <w:r>
        <w:rPr>
          <w:rFonts w:ascii="Times New Roman"/>
          <w:b w:val="false"/>
          <w:i w:val="false"/>
          <w:color w:val="000000"/>
          <w:sz w:val="28"/>
        </w:rPr>
        <w:t>
      1) Наурыз мейрамы - 21-23 марта:</w:t>
      </w:r>
    </w:p>
    <w:bookmarkEnd w:id="6"/>
    <w:bookmarkStart w:name="z11" w:id="7"/>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в размере 2 (двух) месячных расчетных показателей;</w:t>
      </w:r>
    </w:p>
    <w:bookmarkEnd w:id="7"/>
    <w:bookmarkStart w:name="z12" w:id="8"/>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bookmarkEnd w:id="8"/>
    <w:bookmarkStart w:name="z13" w:id="9"/>
    <w:p>
      <w:pPr>
        <w:spacing w:after="0"/>
        <w:ind w:left="0"/>
        <w:jc w:val="both"/>
      </w:pPr>
      <w:r>
        <w:rPr>
          <w:rFonts w:ascii="Times New Roman"/>
          <w:b w:val="false"/>
          <w:i w:val="false"/>
          <w:color w:val="000000"/>
          <w:sz w:val="28"/>
        </w:rPr>
        <w:t>
      2) Праздник единства народа Казахстана - 1 мая:</w:t>
      </w:r>
    </w:p>
    <w:bookmarkEnd w:id="9"/>
    <w:bookmarkStart w:name="z14" w:id="10"/>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bookmarkEnd w:id="10"/>
    <w:bookmarkStart w:name="z15" w:id="11"/>
    <w:p>
      <w:pPr>
        <w:spacing w:after="0"/>
        <w:ind w:left="0"/>
        <w:jc w:val="both"/>
      </w:pPr>
      <w:r>
        <w:rPr>
          <w:rFonts w:ascii="Times New Roman"/>
          <w:b w:val="false"/>
          <w:i w:val="false"/>
          <w:color w:val="000000"/>
          <w:sz w:val="28"/>
        </w:rPr>
        <w:t>
      3) День Победы - 9 мая:</w:t>
      </w:r>
    </w:p>
    <w:bookmarkEnd w:id="11"/>
    <w:bookmarkStart w:name="z16" w:id="12"/>
    <w:p>
      <w:pPr>
        <w:spacing w:after="0"/>
        <w:ind w:left="0"/>
        <w:jc w:val="both"/>
      </w:pPr>
      <w:r>
        <w:rPr>
          <w:rFonts w:ascii="Times New Roman"/>
          <w:b w:val="false"/>
          <w:i w:val="false"/>
          <w:color w:val="000000"/>
          <w:sz w:val="28"/>
        </w:rPr>
        <w:t>
      ветеранам Великой Отечественной войны, в размере 1 000 000 (один миллион) тенге;</w:t>
      </w:r>
    </w:p>
    <w:bookmarkEnd w:id="12"/>
    <w:bookmarkStart w:name="z17" w:id="13"/>
    <w:p>
      <w:pPr>
        <w:spacing w:after="0"/>
        <w:ind w:left="0"/>
        <w:jc w:val="both"/>
      </w:pPr>
      <w:r>
        <w:rPr>
          <w:rFonts w:ascii="Times New Roman"/>
          <w:b w:val="false"/>
          <w:i w:val="false"/>
          <w:color w:val="000000"/>
          <w:sz w:val="28"/>
        </w:rPr>
        <w:t>
      лицам, приравненным по льготам к лицам с инвалидностью Великой Отечественной войны, в размере 60 (шестьдесят) месячных расчетных показателей;</w:t>
      </w:r>
    </w:p>
    <w:bookmarkEnd w:id="13"/>
    <w:bookmarkStart w:name="z18" w:id="14"/>
    <w:p>
      <w:pPr>
        <w:spacing w:after="0"/>
        <w:ind w:left="0"/>
        <w:jc w:val="both"/>
      </w:pPr>
      <w:r>
        <w:rPr>
          <w:rFonts w:ascii="Times New Roman"/>
          <w:b w:val="false"/>
          <w:i w:val="false"/>
          <w:color w:val="000000"/>
          <w:sz w:val="28"/>
        </w:rPr>
        <w:t>
      ветеранам боевых действий на территории других государств, в размере 50 (пятьдесят) месячных расчетных показателей;</w:t>
      </w:r>
    </w:p>
    <w:bookmarkEnd w:id="14"/>
    <w:bookmarkStart w:name="z19" w:id="15"/>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в размере 50 (пятьдесят) месячных расчетных показателей;</w:t>
      </w:r>
    </w:p>
    <w:bookmarkEnd w:id="15"/>
    <w:bookmarkStart w:name="z20" w:id="1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(далее-Чернобыльской АЭС)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40 (сорок) месячных расчетных показателей;</w:t>
      </w:r>
    </w:p>
    <w:bookmarkEnd w:id="16"/>
    <w:bookmarkStart w:name="z21" w:id="17"/>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(далее -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40 (сорок) месячных расчетных показателей;</w:t>
      </w:r>
    </w:p>
    <w:bookmarkEnd w:id="17"/>
    <w:bookmarkStart w:name="z22" w:id="1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40 (сорок) месячных расчетных показателей;</w:t>
      </w:r>
    </w:p>
    <w:bookmarkEnd w:id="18"/>
    <w:bookmarkStart w:name="z23" w:id="19"/>
    <w:p>
      <w:pPr>
        <w:spacing w:after="0"/>
        <w:ind w:left="0"/>
        <w:jc w:val="both"/>
      </w:pPr>
      <w:r>
        <w:rPr>
          <w:rFonts w:ascii="Times New Roman"/>
          <w:b w:val="false"/>
          <w:i w:val="false"/>
          <w:color w:val="000000"/>
          <w:sz w:val="28"/>
        </w:rPr>
        <w:t xml:space="preserve">
      семьям погибших военнослужащих, а именно: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военнослужащих, погибших (умерших) при прохождении воинской службы в мирное время;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40 (сорок) месячных расчетных показателей;</w:t>
      </w:r>
    </w:p>
    <w:bookmarkEnd w:id="19"/>
    <w:bookmarkStart w:name="z24" w:id="20"/>
    <w:p>
      <w:pPr>
        <w:spacing w:after="0"/>
        <w:ind w:left="0"/>
        <w:jc w:val="both"/>
      </w:pPr>
      <w:r>
        <w:rPr>
          <w:rFonts w:ascii="Times New Roman"/>
          <w:b w:val="false"/>
          <w:i w:val="false"/>
          <w:color w:val="000000"/>
          <w:sz w:val="28"/>
        </w:rPr>
        <w:t>
      супруге (супругу) умершего лица с инвалидностью Великой Отечественной войны или лицам, приравненного по льготам к лицам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40 (сорок) месячных расчетных показателей;</w:t>
      </w:r>
    </w:p>
    <w:bookmarkEnd w:id="20"/>
    <w:bookmarkStart w:name="z25" w:id="21"/>
    <w:p>
      <w:pPr>
        <w:spacing w:after="0"/>
        <w:ind w:left="0"/>
        <w:jc w:val="both"/>
      </w:pPr>
      <w:r>
        <w:rPr>
          <w:rFonts w:ascii="Times New Roman"/>
          <w:b w:val="false"/>
          <w:i w:val="false"/>
          <w:color w:val="000000"/>
          <w:sz w:val="28"/>
        </w:rPr>
        <w:t>
      4) 4 июня – День государственных символов Республики Казахстан:</w:t>
      </w:r>
    </w:p>
    <w:bookmarkEnd w:id="21"/>
    <w:bookmarkStart w:name="z26" w:id="22"/>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bookmarkEnd w:id="22"/>
    <w:bookmarkStart w:name="z27" w:id="23"/>
    <w:p>
      <w:pPr>
        <w:spacing w:after="0"/>
        <w:ind w:left="0"/>
        <w:jc w:val="both"/>
      </w:pPr>
      <w:r>
        <w:rPr>
          <w:rFonts w:ascii="Times New Roman"/>
          <w:b w:val="false"/>
          <w:i w:val="false"/>
          <w:color w:val="000000"/>
          <w:sz w:val="28"/>
        </w:rPr>
        <w:t>
      5) День Столицы - 6 июля:</w:t>
      </w:r>
    </w:p>
    <w:bookmarkEnd w:id="23"/>
    <w:bookmarkStart w:name="z28" w:id="24"/>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bookmarkEnd w:id="24"/>
    <w:bookmarkStart w:name="z29" w:id="25"/>
    <w:p>
      <w:pPr>
        <w:spacing w:after="0"/>
        <w:ind w:left="0"/>
        <w:jc w:val="both"/>
      </w:pPr>
      <w:r>
        <w:rPr>
          <w:rFonts w:ascii="Times New Roman"/>
          <w:b w:val="false"/>
          <w:i w:val="false"/>
          <w:color w:val="000000"/>
          <w:sz w:val="28"/>
        </w:rPr>
        <w:t>
      6) День Конституции Республики Казахстан – 30 августа:</w:t>
      </w:r>
    </w:p>
    <w:bookmarkEnd w:id="25"/>
    <w:bookmarkStart w:name="z30" w:id="26"/>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в размере 10 (десять) месячных расчетных показателей;</w:t>
      </w:r>
    </w:p>
    <w:bookmarkEnd w:id="26"/>
    <w:bookmarkStart w:name="z31" w:id="27"/>
    <w:p>
      <w:pPr>
        <w:spacing w:after="0"/>
        <w:ind w:left="0"/>
        <w:jc w:val="both"/>
      </w:pPr>
      <w:r>
        <w:rPr>
          <w:rFonts w:ascii="Times New Roman"/>
          <w:b w:val="false"/>
          <w:i w:val="false"/>
          <w:color w:val="000000"/>
          <w:sz w:val="28"/>
        </w:rPr>
        <w:t>
      получателям государственного социального пособия по случаю потери кормильца (детям), в размере 8 (восемь) месячных расчетных показателей;</w:t>
      </w:r>
    </w:p>
    <w:bookmarkEnd w:id="27"/>
    <w:bookmarkStart w:name="z32" w:id="28"/>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bookmarkEnd w:id="28"/>
    <w:bookmarkStart w:name="z33" w:id="29"/>
    <w:p>
      <w:pPr>
        <w:spacing w:after="0"/>
        <w:ind w:left="0"/>
        <w:jc w:val="both"/>
      </w:pPr>
      <w:r>
        <w:rPr>
          <w:rFonts w:ascii="Times New Roman"/>
          <w:b w:val="false"/>
          <w:i w:val="false"/>
          <w:color w:val="000000"/>
          <w:sz w:val="28"/>
        </w:rPr>
        <w:t>
      7) День пожилых людей – 1 октября:</w:t>
      </w:r>
    </w:p>
    <w:bookmarkEnd w:id="29"/>
    <w:bookmarkStart w:name="z34" w:id="30"/>
    <w:p>
      <w:pPr>
        <w:spacing w:after="0"/>
        <w:ind w:left="0"/>
        <w:jc w:val="both"/>
      </w:pPr>
      <w:r>
        <w:rPr>
          <w:rFonts w:ascii="Times New Roman"/>
          <w:b w:val="false"/>
          <w:i w:val="false"/>
          <w:color w:val="000000"/>
          <w:sz w:val="28"/>
        </w:rPr>
        <w:t>
      пенсионерам старше 70 лет, в размере 2 (двух) месячных расчетных показателей;</w:t>
      </w:r>
    </w:p>
    <w:bookmarkEnd w:id="30"/>
    <w:bookmarkStart w:name="z35" w:id="31"/>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bookmarkEnd w:id="31"/>
    <w:bookmarkStart w:name="z36" w:id="32"/>
    <w:p>
      <w:pPr>
        <w:spacing w:after="0"/>
        <w:ind w:left="0"/>
        <w:jc w:val="both"/>
      </w:pPr>
      <w:r>
        <w:rPr>
          <w:rFonts w:ascii="Times New Roman"/>
          <w:b w:val="false"/>
          <w:i w:val="false"/>
          <w:color w:val="000000"/>
          <w:sz w:val="28"/>
        </w:rPr>
        <w:t>
      8) День Независимости-16 декабря:</w:t>
      </w:r>
    </w:p>
    <w:bookmarkEnd w:id="32"/>
    <w:bookmarkStart w:name="z37" w:id="33"/>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установленным Законом Республики Казахстан "</w:t>
      </w:r>
      <w:r>
        <w:rPr>
          <w:rFonts w:ascii="Times New Roman"/>
          <w:b w:val="false"/>
          <w:i w:val="false"/>
          <w:color w:val="000000"/>
          <w:sz w:val="28"/>
        </w:rPr>
        <w:t>О реабилитации жертв массовых политических репрессий</w:t>
      </w:r>
      <w:r>
        <w:rPr>
          <w:rFonts w:ascii="Times New Roman"/>
          <w:b w:val="false"/>
          <w:i w:val="false"/>
          <w:color w:val="000000"/>
          <w:sz w:val="28"/>
        </w:rPr>
        <w:t>", в размере 50 (пятьдесят) месячных расчетных показателей.</w:t>
      </w:r>
    </w:p>
    <w:bookmarkEnd w:id="33"/>
    <w:bookmarkStart w:name="z38" w:id="34"/>
    <w:p>
      <w:pPr>
        <w:spacing w:after="0"/>
        <w:ind w:left="0"/>
        <w:jc w:val="both"/>
      </w:pPr>
      <w:r>
        <w:rPr>
          <w:rFonts w:ascii="Times New Roman"/>
          <w:b w:val="false"/>
          <w:i w:val="false"/>
          <w:color w:val="000000"/>
          <w:sz w:val="28"/>
        </w:rPr>
        <w:t>
      7. Социальная помощь оказывается следующим отдельным категориям нуждающихся граждан при наступлении трудной жизненной ситуации:</w:t>
      </w:r>
    </w:p>
    <w:bookmarkEnd w:id="34"/>
    <w:bookmarkStart w:name="z39" w:id="35"/>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со дня наступления указанных событий, по заявлению, без учета доходов, единовременно, в размере не более 50 (пятьдесят) месячных расчетных показателей;</w:t>
      </w:r>
    </w:p>
    <w:bookmarkEnd w:id="35"/>
    <w:bookmarkStart w:name="z40" w:id="36"/>
    <w:p>
      <w:pPr>
        <w:spacing w:after="0"/>
        <w:ind w:left="0"/>
        <w:jc w:val="both"/>
      </w:pPr>
      <w:r>
        <w:rPr>
          <w:rFonts w:ascii="Times New Roman"/>
          <w:b w:val="false"/>
          <w:i w:val="false"/>
          <w:color w:val="000000"/>
          <w:sz w:val="28"/>
        </w:rPr>
        <w:t>
      2) лицам, оказавшимся в трудной жизненной ситуации по следующим основаниям: сиротство,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имеющих среднедушевой доход ниже полуторакратной величины прожиточного минимума по Мангистауской области, предшествующий кварталу обращения, по заявлению, на бытовые нужды, единовременно, в размере не более 40 (сорок) месячных расчетных показателей;</w:t>
      </w:r>
    </w:p>
    <w:bookmarkEnd w:id="36"/>
    <w:bookmarkStart w:name="z41" w:id="37"/>
    <w:p>
      <w:pPr>
        <w:spacing w:after="0"/>
        <w:ind w:left="0"/>
        <w:jc w:val="both"/>
      </w:pPr>
      <w:r>
        <w:rPr>
          <w:rFonts w:ascii="Times New Roman"/>
          <w:b w:val="false"/>
          <w:i w:val="false"/>
          <w:color w:val="000000"/>
          <w:sz w:val="28"/>
        </w:rPr>
        <w:t>
      3) лицам, имеющим социально-значимые заболевания, не получающим социальные выплаты из Уполномоченной организации, а именно: туберкулез, лицам, имеющим злокачественные новообразования и болезнь, вызванная вирусом иммунодефицита человека (далее-ВИЧ), по заявлению, без учета доходов, единовременно, в размере не более 26 (двадцать шесть) месячных расчетных показателей;</w:t>
      </w:r>
    </w:p>
    <w:bookmarkEnd w:id="37"/>
    <w:bookmarkStart w:name="z42" w:id="38"/>
    <w:p>
      <w:pPr>
        <w:spacing w:after="0"/>
        <w:ind w:left="0"/>
        <w:jc w:val="both"/>
      </w:pPr>
      <w:r>
        <w:rPr>
          <w:rFonts w:ascii="Times New Roman"/>
          <w:b w:val="false"/>
          <w:i w:val="false"/>
          <w:color w:val="000000"/>
          <w:sz w:val="28"/>
        </w:rPr>
        <w:t>
      4) родителям или законным представителям детей, заразившимся ВИЧ, по заявлению, без учета доходов, ежемесячно, в размере 2-х (двух) прожиточных минимумов по Республике Казахстан;</w:t>
      </w:r>
    </w:p>
    <w:bookmarkEnd w:id="38"/>
    <w:bookmarkStart w:name="z43" w:id="39"/>
    <w:p>
      <w:pPr>
        <w:spacing w:after="0"/>
        <w:ind w:left="0"/>
        <w:jc w:val="both"/>
      </w:pPr>
      <w:r>
        <w:rPr>
          <w:rFonts w:ascii="Times New Roman"/>
          <w:b w:val="false"/>
          <w:i w:val="false"/>
          <w:color w:val="000000"/>
          <w:sz w:val="28"/>
        </w:rPr>
        <w:t>
      5)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ниже прожиточного минимума по Мангистауской области, за предыдущие 12 месяцев на момент обращения и студентам подавшие заявление до вынесения данного решения, имеющие среднедушевой доход ниже 3-х кратного прожиточного минимума по Мангистауской области, за предыдущие 12 месяцев на момент обращения;</w:t>
      </w:r>
    </w:p>
    <w:bookmarkEnd w:id="39"/>
    <w:bookmarkStart w:name="z44" w:id="40"/>
    <w:p>
      <w:pPr>
        <w:spacing w:after="0"/>
        <w:ind w:left="0"/>
        <w:jc w:val="both"/>
      </w:pPr>
      <w:r>
        <w:rPr>
          <w:rFonts w:ascii="Times New Roman"/>
          <w:b w:val="false"/>
          <w:i w:val="false"/>
          <w:color w:val="000000"/>
          <w:sz w:val="28"/>
        </w:rPr>
        <w:t>
      6) студентам высших учебных заведений Республики Казахстан, имеющим инвалидность, обучающимся по очной форме, на оплату высшего образования с присуждением степени "бакалавр" и имеющим среднедушевой доход ниже трех кратной величины прожиточного минимума по Мангистауской области, за предыдущие 12 месяцев на момент обращения;</w:t>
      </w:r>
    </w:p>
    <w:bookmarkEnd w:id="40"/>
    <w:bookmarkStart w:name="z45" w:id="41"/>
    <w:p>
      <w:pPr>
        <w:spacing w:after="0"/>
        <w:ind w:left="0"/>
        <w:jc w:val="both"/>
      </w:pPr>
      <w:r>
        <w:rPr>
          <w:rFonts w:ascii="Times New Roman"/>
          <w:b w:val="false"/>
          <w:i w:val="false"/>
          <w:color w:val="000000"/>
          <w:sz w:val="28"/>
        </w:rPr>
        <w:t>
      7) студентам интернатуры, слушателям резидентуры, обучающимся по очной форме обучения в высших учебных заведениях здравоохранения Республики Казахстан, (кроме специальности "Стоматология"), без учета доходов, на основании заключенного Специального договора по согласованию с государственным учреждением "Управление здравоохранения Мангистауской области";</w:t>
      </w:r>
    </w:p>
    <w:bookmarkEnd w:id="41"/>
    <w:bookmarkStart w:name="z46" w:id="42"/>
    <w:p>
      <w:pPr>
        <w:spacing w:after="0"/>
        <w:ind w:left="0"/>
        <w:jc w:val="both"/>
      </w:pPr>
      <w:r>
        <w:rPr>
          <w:rFonts w:ascii="Times New Roman"/>
          <w:b w:val="false"/>
          <w:i w:val="false"/>
          <w:color w:val="000000"/>
          <w:sz w:val="28"/>
        </w:rPr>
        <w:t>
      Социальная помощь студентам, состоит из единовременных платежей в размере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 в размере 5 (пять) месячных расчетных показателей.</w:t>
      </w:r>
    </w:p>
    <w:bookmarkEnd w:id="42"/>
    <w:bookmarkStart w:name="z47" w:id="43"/>
    <w:p>
      <w:pPr>
        <w:spacing w:after="0"/>
        <w:ind w:left="0"/>
        <w:jc w:val="both"/>
      </w:pPr>
      <w:r>
        <w:rPr>
          <w:rFonts w:ascii="Times New Roman"/>
          <w:b w:val="false"/>
          <w:i w:val="false"/>
          <w:color w:val="000000"/>
          <w:sz w:val="28"/>
        </w:rPr>
        <w:t>
      8) ветеранам Великой Отечественной войны, ветеранам боевых действий на территории других государств, лицам, приравненным по льготам к участникам Великой Отечественной войны, их вдовам, семьям погибших военнослужащих, трудившимся и проходившим воинскую службу в тылу на санаторно-курортное лечение в санаториях (профилакториях) Республики Казахстан, по заявлению, без учета доходов, единовременно, согласно рекомендациям лечебно-профилактического учреждения по месту жительства заявителя, с предоставлением выписки из санаторно-курортной карты, в размере фактической стоимости путевки, но не более гарантированной суммы, предоставляемой в качестве возмещения стоимости путевки из средств государственного бюджета при реализации их лицам с инвалидностью через портал социальных услуг, установленной при формировании бюджетной заявки на соответствующий финансовый год;</w:t>
      </w:r>
    </w:p>
    <w:bookmarkEnd w:id="43"/>
    <w:bookmarkStart w:name="z48" w:id="44"/>
    <w:p>
      <w:pPr>
        <w:spacing w:after="0"/>
        <w:ind w:left="0"/>
        <w:jc w:val="both"/>
      </w:pPr>
      <w:r>
        <w:rPr>
          <w:rFonts w:ascii="Times New Roman"/>
          <w:b w:val="false"/>
          <w:i w:val="false"/>
          <w:color w:val="000000"/>
          <w:sz w:val="28"/>
        </w:rPr>
        <w:t xml:space="preserve">
      9) лицам, сопровождающим лиц с инвалидностью первой группы (за исключением лиц с инвалидностью, получивших трудовое увечье или профессиональное заболевание по вине работодателя), имеющих в индивидуальной программе абилитации и реабилитации мероприятие на санаторно-курортное лечение, на возмещение стоимости пребывания в санаторно-курортной организации в размере до 20 (двадцать) месячных расчетных показателей, единовременно, без учета дохода,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3) пункта 13 Типовых правил;</w:t>
      </w:r>
    </w:p>
    <w:bookmarkEnd w:id="44"/>
    <w:bookmarkStart w:name="z49" w:id="45"/>
    <w:p>
      <w:pPr>
        <w:spacing w:after="0"/>
        <w:ind w:left="0"/>
        <w:jc w:val="both"/>
      </w:pPr>
      <w:r>
        <w:rPr>
          <w:rFonts w:ascii="Times New Roman"/>
          <w:b w:val="false"/>
          <w:i w:val="false"/>
          <w:color w:val="000000"/>
          <w:sz w:val="28"/>
        </w:rPr>
        <w:t>
      10) ветеранам Великой Отечественной войны, на оплату коммунальных услуг и содержание жилья, без учета дохода, ежемесячно, в размере фактических затрат.".</w:t>
      </w:r>
    </w:p>
    <w:bookmarkEnd w:id="45"/>
    <w:bookmarkStart w:name="z50" w:id="4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Актауского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