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22b2" w14:textId="139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Костанайской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2022 года № 466. Зарегистрировано в Министерстве юстиции Республики Казахстан 21 октября 2022 года № 30268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Костанайской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Костанайской области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