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857a" w14:textId="e818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Рудного от 13 июня 2016 года № 659 "О тарифах на автомобильные перевозки пассажиров и багажа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19 апреля 2022 года № 487. Зарегистрировано в Министерстве юстиции Республики Казахстан 26 апреля 2022 года № 27751. Утратило силу постановлением акимата города Рудного Костанайской области от 18 августа 2023 года № 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тарифах на автомобильные перевозки пассажиров и багажа города Рудного" от 13 июня 2016 года № 659 (зарегистрировано в Реестре государственной регистрации нормативных правовых актов за № 6485)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для всех маршрутов тариф на регулярные автомобильные перевозки пассажиров и багажа в городском сообщении в размере 100 тенге.".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жилищно-коммунального хозяйства, пассажирского транспорта и автомобильных дорог" акимата города Рудного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