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79a8" w14:textId="d927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18 августа 2020 года № 337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19 мая 2022 года № 124. Зарегистрировано в Министерстве юстиции Республики Казахстан 24 мая 2022 года № 28182. Утратило силу решением маслихата города Аркалыка Костанайской области от 27 декабря 2023 года № 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18 августа 2020 года № 337, (зарегистрировано в Реестре государственной регистрации нормативных правовых актов под № 9399)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периодически (ежемесячно, 1 раз в полугодие):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без учета доходов, ежемесячно, в размере 10 месячных расчетных показателей;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и другим лицам,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бытовые нужды, без учета доходов, ежемесячно, в размере 3 месячных расчетных показателей;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инфицированным вирусом иммунодефицита человека, без учета доходов, ежемесячно, в размере двукратного прожиточного минимума;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без учета доходов, ежемесячно, в размере 10 месячных расчетных показателей;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1 раз в полугодие, из числа: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