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2806" w14:textId="0002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7 ноября 2021 года № 82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городе Лисаковс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6 июня 2022 года № 147. Зарегистрировано в Министерстве юстиции Республики Казахстан 10 июня 2022 года № 284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городе Лисаковске" от 17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550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Документы, необходимые для возмещения затрат на обучение предостав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восьми месячным расчетным показателям на каждого ребенка-инвалида ежемесячно в течение учебного года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