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e6b8" w14:textId="de5e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августа 2020 года № 531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16 июня 2022 года № 145. Зарегистрировано в Министерстве юстиции Республики Казахстан 17 июня 2022 года № 28515. Утратило силу решением маслихата Карабалыкского района Костанайской области от 29 ноября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под № 9424)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(ежемесячно, 1 раз в полугодие):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 в размере 10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и другим лицам, указанным в статьях 5, 6, 7, 8 Закона, на бытовые нужды, без учета доходов, ежемесячно в размере 3 месячных расчетных показателей;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инфицированным вирусом иммунодефицита человека, без учета доходов, ежемесячно в размере двукратного прожиточного минимума;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активной формой туберкулеза, состоящим на диспансерном учете в специализированной противотуберкулезной медицинской организации и находящимся на амбулаторном лечении, без учета доходов, ежемесячно в размере 10 месячных расчетных показателей на период амбулаторного лечения;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1 раз в полугодие, из числа: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категорий, имеющим рекомендацию в индивидуальной программе реабилитации инвалида, без учета доходов.";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ежемесячной социальной помощи: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впервые обратившиеся лица, указанные в подпунктах 1), 2) пункта 6 настоящих Правил, представляют заявление с приложением следующих документов: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родитель, либо законный представитель лиц, указанных в подпункте 3) пункта 6 настоящих Правил, представляют заявление с приложением следующих документов: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заболевание вирусом иммунодефицита человека;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4) пункта 6 настоящих Правил, представляют заявление с приложением следующих документов: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заболевание туберкулезом и нахождение на амбулаторном лечении.".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