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e793" w14:textId="791e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октября 2021 года № 60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14 сентября 2022 года № 164. Зарегистрировано в Министерстве юстиции Республики Казахстан 15 сентября 2022 года № 29591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14 октября 2021 года № 60 (зарегистрировано в Реестре государственной регистрации нормативных правовых актов под № 25064)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Карасуского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 по установленному перечню,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восьми месячным расчетным показателям на каждого ребенка с инвалидностью ежемесячно.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