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4507" w14:textId="7424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Наурзумского районного маслихата от 9 сентября 2020 года № 386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29 апреля 2022 года № 125. Зарегистрировано в Министерстве юстиции Республики Казахстан 4 мая 2022 года № 27889. Утратило силу решением маслихата Наурзумского района Костанайской области от 23 ноября 2023 года № 55</w:t>
      </w:r>
    </w:p>
    <w:p>
      <w:pPr>
        <w:spacing w:after="0"/>
        <w:ind w:left="0"/>
        <w:jc w:val="both"/>
      </w:pPr>
      <w:bookmarkStart w:name="z5" w:id="0"/>
      <w:r>
        <w:rPr>
          <w:rFonts w:ascii="Times New Roman"/>
          <w:b w:val="false"/>
          <w:i w:val="false"/>
          <w:color w:val="ff0000"/>
          <w:sz w:val="28"/>
        </w:rPr>
        <w:t xml:space="preserve">
      Сноска. Утратило силу решением маслихата Наурзумского района Костанайской области от 23.11.2023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Наурзумский районный маслихат РЕШИЛ:</w:t>
      </w:r>
    </w:p>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Наурзумского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9 сентября 2020 года № 386 (зарегистрированное в Реестре государственной регистрации нормативных правовых актов под № 9459)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 следующим категориям граждан:</w:t>
      </w:r>
    </w:p>
    <w:bookmarkEnd w:id="3"/>
    <w:bookmarkStart w:name="z10"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
    <w:bookmarkStart w:name="z11"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
    <w:bookmarkStart w:name="z12"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6"/>
    <w:bookmarkStart w:name="z13" w:id="7"/>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bookmarkEnd w:id="7"/>
    <w:bookmarkStart w:name="z14" w:id="8"/>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
    <w:bookmarkStart w:name="z15" w:id="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9"/>
    <w:bookmarkStart w:name="z16" w:id="1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0"/>
    <w:bookmarkStart w:name="z17" w:id="11"/>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9" w:id="12"/>
    <w:p>
      <w:pPr>
        <w:spacing w:after="0"/>
        <w:ind w:left="0"/>
        <w:jc w:val="both"/>
      </w:pPr>
      <w:r>
        <w:rPr>
          <w:rFonts w:ascii="Times New Roman"/>
          <w:b w:val="false"/>
          <w:i w:val="false"/>
          <w:color w:val="000000"/>
          <w:sz w:val="28"/>
        </w:rPr>
        <w:t>
      "7. Единовременная социальная помощь оказывается следующим категориям граждан, оказавшимся в трудной жизненной ситуации, а также отдельным категориям граждан ко Дню Победы - 9 мая:</w:t>
      </w:r>
    </w:p>
    <w:bookmarkEnd w:id="12"/>
    <w:bookmarkStart w:name="z20" w:id="13"/>
    <w:p>
      <w:pPr>
        <w:spacing w:after="0"/>
        <w:ind w:left="0"/>
        <w:jc w:val="both"/>
      </w:pPr>
      <w:r>
        <w:rPr>
          <w:rFonts w:ascii="Times New Roman"/>
          <w:b w:val="false"/>
          <w:i w:val="false"/>
          <w:color w:val="000000"/>
          <w:sz w:val="28"/>
        </w:rPr>
        <w:t>
      1) инвалидам всех категорий, на приобретение лекарственных средств и медицинского обследования, не входящих в гарантированный объем бесплатной медицинской помощи, без учета доходов, в размере 50 месячных расчетных показателей;</w:t>
      </w:r>
    </w:p>
    <w:bookmarkEnd w:id="13"/>
    <w:bookmarkStart w:name="z21" w:id="14"/>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5 месячных расчетных показателей;</w:t>
      </w:r>
    </w:p>
    <w:bookmarkEnd w:id="14"/>
    <w:bookmarkStart w:name="z22"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bookmarkEnd w:id="15"/>
    <w:bookmarkStart w:name="z23" w:id="1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6"/>
    <w:bookmarkStart w:name="z24"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5" w:id="18"/>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1000000 (один миллион) тенге;</w:t>
      </w:r>
    </w:p>
    <w:bookmarkEnd w:id="18"/>
    <w:bookmarkStart w:name="z26" w:id="19"/>
    <w:p>
      <w:pPr>
        <w:spacing w:after="0"/>
        <w:ind w:left="0"/>
        <w:jc w:val="both"/>
      </w:pPr>
      <w:r>
        <w:rPr>
          <w:rFonts w:ascii="Times New Roman"/>
          <w:b w:val="false"/>
          <w:i w:val="false"/>
          <w:color w:val="000000"/>
          <w:sz w:val="28"/>
        </w:rPr>
        <w:t>
      7) лицам, приравненным по льготам к ветеранам Великой Отечественной войны, ко Дню Победы, без учета доходов:</w:t>
      </w:r>
    </w:p>
    <w:bookmarkEnd w:id="19"/>
    <w:bookmarkStart w:name="z27" w:id="2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0"/>
    <w:bookmarkStart w:name="z28" w:id="2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1"/>
    <w:bookmarkStart w:name="z29" w:id="2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2"/>
    <w:bookmarkStart w:name="z30" w:id="2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3"/>
    <w:bookmarkStart w:name="z31" w:id="2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4"/>
    <w:bookmarkStart w:name="z32" w:id="2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5"/>
    <w:bookmarkStart w:name="z33" w:id="2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6"/>
    <w:bookmarkStart w:name="z34" w:id="27"/>
    <w:p>
      <w:pPr>
        <w:spacing w:after="0"/>
        <w:ind w:left="0"/>
        <w:jc w:val="both"/>
      </w:pPr>
      <w:r>
        <w:rPr>
          <w:rFonts w:ascii="Times New Roman"/>
          <w:b w:val="false"/>
          <w:i w:val="false"/>
          <w:color w:val="000000"/>
          <w:sz w:val="28"/>
        </w:rPr>
        <w:t>
      8) лицам, приравненным по льготам к инвалидам Великой Отечественной войны, ко Дню Победы, без учета доходов:</w:t>
      </w:r>
    </w:p>
    <w:bookmarkEnd w:id="27"/>
    <w:bookmarkStart w:name="z35" w:id="28"/>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8"/>
    <w:bookmarkStart w:name="z36" w:id="2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9"/>
    <w:bookmarkStart w:name="z37" w:id="3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0"/>
    <w:bookmarkStart w:name="z38" w:id="31"/>
    <w:p>
      <w:pPr>
        <w:spacing w:after="0"/>
        <w:ind w:left="0"/>
        <w:jc w:val="both"/>
      </w:pPr>
      <w:r>
        <w:rPr>
          <w:rFonts w:ascii="Times New Roman"/>
          <w:b w:val="false"/>
          <w:i w:val="false"/>
          <w:color w:val="000000"/>
          <w:sz w:val="28"/>
        </w:rPr>
        <w:t>
      9) другим лицам, на которых распространяется действие Закона:</w:t>
      </w:r>
    </w:p>
    <w:bookmarkEnd w:id="31"/>
    <w:bookmarkStart w:name="z39"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32"/>
    <w:bookmarkStart w:name="z40" w:id="33"/>
    <w:p>
      <w:pPr>
        <w:spacing w:after="0"/>
        <w:ind w:left="0"/>
        <w:jc w:val="both"/>
      </w:pPr>
      <w:r>
        <w:rPr>
          <w:rFonts w:ascii="Times New Roman"/>
          <w:b w:val="false"/>
          <w:i w:val="false"/>
          <w:color w:val="000000"/>
          <w:sz w:val="28"/>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33"/>
    <w:bookmarkStart w:name="z41" w:id="34"/>
    <w:p>
      <w:pPr>
        <w:spacing w:after="0"/>
        <w:ind w:left="0"/>
        <w:jc w:val="both"/>
      </w:pPr>
      <w:r>
        <w:rPr>
          <w:rFonts w:ascii="Times New Roman"/>
          <w:b w:val="false"/>
          <w:i w:val="false"/>
          <w:color w:val="000000"/>
          <w:sz w:val="28"/>
        </w:rPr>
        <w:t>
      10)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4"/>
    <w:bookmarkStart w:name="z42" w:id="35"/>
    <w:p>
      <w:pPr>
        <w:spacing w:after="0"/>
        <w:ind w:left="0"/>
        <w:jc w:val="both"/>
      </w:pPr>
      <w:r>
        <w:rPr>
          <w:rFonts w:ascii="Times New Roman"/>
          <w:b w:val="false"/>
          <w:i w:val="false"/>
          <w:color w:val="000000"/>
          <w:sz w:val="28"/>
        </w:rPr>
        <w:t xml:space="preserve">
      Другим ветеранам и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