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4803" w14:textId="b824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району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14 января 2022 года № 85. Зарегистрировано в Министерстве юстиции Республики Казахстан 20 января 2022 года № 26570.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