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f86b" w14:textId="134f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10 августа 2020 года № 403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 июня 2022 года № 120. Зарегистрировано в Министерстве юстиции Республики Казахстан 7 июня 2022 года № 28393. Утратило силу решением маслихата района Беимбета Майлина Костанайской области от 15 сентября 2023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10 августа 2020 года № 403 зарегистрировано в Реестре государственной регистрации нормативных правовых актов под № 9382)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оказывается периодически ежемесячно, 1 раз в полугодие: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на бытовые нужды, без учета доходов, ежемесячно, в размере 10 месячных расчетных показателей;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и другим лицам,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бытовые нужды, без учета доходов, ежемесячно в размере 3 месячных расчетных показателей;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инфицированным вирусом иммунодефицита человека, без учета доходов, ежемесячно в размере двукратного прожиточного минимума;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активной формой туберкулеза, состоящим на диспансерном учете в специализированной противотуберкулезной медицинской организации и находящимся на амбулаторном лечении, без учета доходов, ежемесячно в размере 10 месячных расчетных показателей;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впервые приобретающим техническое, профессиональное, послесреднее либо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 1 раз в полугодие, из числа: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