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974d" w14:textId="6869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Аксу" от 14 сентября 2021 года № 69/9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30 ноября 2022 года № 203/30. Зарегистрировано в Министерстве юстиции Республики Казахстан 9 декабря 2022 года № 31047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Аксу" от 14 сентября 2021 года № 69/9 (зарегистрировано в Реестре государственной регистрации нормативных правовых актов за № 24553)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 возможностями из числа детей с инвалидностью по индивидуальному учебному плану в городе Аксу";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Аксу,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Аксу разработаны в соответствии с Правилами оказания государственной услуги "Возмещение затрат на обучение на дому детей с инвалиднеостью",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Аксу"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коммунального государственного учреждения "Областная психолого-медико-педагогическая консультация" управления образования Павлодарской области, акимата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детей с ограниченными возможностями из числа детей с инвалидностью по индивидуальному учебному плану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для кандасов – удостоверение личности – для идентификации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восьми месячным расчетным показателям на каждого ребенка с инвалидностью, ежеквартально.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