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5b696" w14:textId="ae5b6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акима Майского района от 29 ноября 2018 года № 4 "Об образовании избирательных участков на территории Майского района"</w:t>
      </w:r>
    </w:p>
    <w:p>
      <w:pPr>
        <w:spacing w:after="0"/>
        <w:ind w:left="0"/>
        <w:jc w:val="both"/>
      </w:pPr>
      <w:r>
        <w:rPr>
          <w:rFonts w:ascii="Times New Roman"/>
          <w:b w:val="false"/>
          <w:i w:val="false"/>
          <w:color w:val="000000"/>
          <w:sz w:val="28"/>
        </w:rPr>
        <w:t>Решение акима Майского района Павлодарской области от 26 декабря 2022 года № 6. Зарегистрировано в Министерстве юстиции Республики Казахстан 26 декабря 2022 года № 31264</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Майского района от 29 ноября 2018 года № 4 "Об образовании избирательных участков на территории Майского района" (зарегистрировано в Реестре государственной регистрации нормативных правовых актов за № 6128)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указанному решению изменить границы избирательных участков № 365, 375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дополнить вновь образованными избирательными участками № 592, 593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Start w:name="z5" w:id="3"/>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Майского района".</w:t>
      </w:r>
    </w:p>
    <w:bookmarkEnd w:id="3"/>
    <w:bookmarkStart w:name="z6" w:id="4"/>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Амирин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Майская районная территориальная </w:t>
      </w:r>
    </w:p>
    <w:p>
      <w:pPr>
        <w:spacing w:after="0"/>
        <w:ind w:left="0"/>
        <w:jc w:val="both"/>
      </w:pPr>
      <w:r>
        <w:rPr>
          <w:rFonts w:ascii="Times New Roman"/>
          <w:b w:val="false"/>
          <w:i w:val="false"/>
          <w:color w:val="000000"/>
          <w:sz w:val="28"/>
        </w:rPr>
        <w:t xml:space="preserve">
      избирательная комиссия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w:t>
            </w:r>
            <w:r>
              <w:br/>
            </w:r>
            <w:r>
              <w:rPr>
                <w:rFonts w:ascii="Times New Roman"/>
                <w:b w:val="false"/>
                <w:i w:val="false"/>
                <w:color w:val="000000"/>
                <w:sz w:val="20"/>
              </w:rPr>
              <w:t>Майского района от</w:t>
            </w:r>
            <w:r>
              <w:br/>
            </w:r>
            <w:r>
              <w:rPr>
                <w:rFonts w:ascii="Times New Roman"/>
                <w:b w:val="false"/>
                <w:i w:val="false"/>
                <w:color w:val="000000"/>
                <w:sz w:val="20"/>
              </w:rPr>
              <w:t>26 декабря 2022 года</w:t>
            </w:r>
            <w:r>
              <w:br/>
            </w:r>
            <w:r>
              <w:rPr>
                <w:rFonts w:ascii="Times New Roman"/>
                <w:b w:val="false"/>
                <w:i w:val="false"/>
                <w:color w:val="000000"/>
                <w:sz w:val="20"/>
              </w:rPr>
              <w:t>№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Майского района № 4 от</w:t>
            </w:r>
            <w:r>
              <w:br/>
            </w:r>
            <w:r>
              <w:rPr>
                <w:rFonts w:ascii="Times New Roman"/>
                <w:b w:val="false"/>
                <w:i w:val="false"/>
                <w:color w:val="000000"/>
                <w:sz w:val="20"/>
              </w:rPr>
              <w:t>29 ноября 2018 года</w:t>
            </w:r>
          </w:p>
        </w:tc>
      </w:tr>
    </w:tbl>
    <w:p>
      <w:pPr>
        <w:spacing w:after="0"/>
        <w:ind w:left="0"/>
        <w:jc w:val="left"/>
      </w:pPr>
      <w:r>
        <w:rPr>
          <w:rFonts w:ascii="Times New Roman"/>
          <w:b/>
          <w:i w:val="false"/>
          <w:color w:val="000000"/>
        </w:rPr>
        <w:t xml:space="preserve"> Избирательный участок № 365</w:t>
      </w:r>
    </w:p>
    <w:p>
      <w:pPr>
        <w:spacing w:after="0"/>
        <w:ind w:left="0"/>
        <w:jc w:val="both"/>
      </w:pPr>
      <w:r>
        <w:rPr>
          <w:rFonts w:ascii="Times New Roman"/>
          <w:b w:val="false"/>
          <w:i w:val="false"/>
          <w:color w:val="000000"/>
          <w:sz w:val="28"/>
        </w:rPr>
        <w:t>
      Центр избирательного участка: село Коктобе, здание государственного казенного коммунального предприятия "Культурно-досуговый центр"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Нурлыбека Баймуратова 11/1, 14, 15/1, 16, 17/1, 19, 19/2, 20, 21, 22, 23, 25, 27, 29, 33, Шокана Валиханова 7, 8, 10, 12, 14, 17, 19, 20, 21, 22, Жамсапа Байгурманова (полностью), Мухтара Ауэзова 6, 7, 8, 9, 10, 11, 12, 13, 14, 15, 17, 19, 20, 21, 22, 22/1, Каныша Сатпаева 22, 23, 24, 25, 26, 27, 29, 30, 32, 33, 34, 34/1, 35, 36, 37, 39, 41, 42, 43, 45, 47, 49, 51, 52, 53, 54, 56, 56а, 57, 58, Алии Молдагуловой (полностью), Алиби Жангельдина (полностью), Амангельды Иманова (полностью), Евнея Букетова (полностью), Панфилова (полностью), Уахапа Сыздыкова (полностью).</w:t>
      </w:r>
    </w:p>
    <w:p>
      <w:pPr>
        <w:spacing w:after="0"/>
        <w:ind w:left="0"/>
        <w:jc w:val="left"/>
      </w:pPr>
      <w:r>
        <w:rPr>
          <w:rFonts w:ascii="Times New Roman"/>
          <w:b/>
          <w:i w:val="false"/>
          <w:color w:val="000000"/>
        </w:rPr>
        <w:t xml:space="preserve"> Избирательный участок № 375</w:t>
      </w:r>
    </w:p>
    <w:p>
      <w:pPr>
        <w:spacing w:after="0"/>
        <w:ind w:left="0"/>
        <w:jc w:val="both"/>
      </w:pPr>
      <w:r>
        <w:rPr>
          <w:rFonts w:ascii="Times New Roman"/>
          <w:b w:val="false"/>
          <w:i w:val="false"/>
          <w:color w:val="000000"/>
          <w:sz w:val="28"/>
        </w:rPr>
        <w:t>
      Центр избирательного участка: село Коктобе, здание коммунального государственного казенного предприятия "Районный Дом школьников"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40 лет Победы (полностью), Байгабыла Жылкыбаева (полностью), Баки Басара (полностью), Бастема Казрета (полностью), Маншук Маметовой (полностью), Аблайхана 1, 2, 3, 4, 5, 6, 7, 8, 10, Айтеке би 1, 5, 7, 8, 9, 10, 11, 13/1, Абая 1, 2, 3, 4, 5, 6, 7, 8, 9, 10, 12, 13, 14, 15, 16, 17, 18, 19, 20, Толе би 1, 2, 4, 6, 7, 8, 9, 10, 11, 12, 13, 14, 15, 17, 18, 20, 21, 22, 24, 24 а, Бейбітшілік 1, 1а, 2, 3, 4, 5, 6, 7, 8, 9, 10, 11, 12, 13, 14, Гани Муратбаева 3, 4, 8, 8/1, 10, 11, 12, 13, 13/1, 13/2, 14, 15/1, 15/2.</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акима</w:t>
            </w:r>
            <w:r>
              <w:br/>
            </w:r>
            <w:r>
              <w:rPr>
                <w:rFonts w:ascii="Times New Roman"/>
                <w:b w:val="false"/>
                <w:i w:val="false"/>
                <w:color w:val="000000"/>
                <w:sz w:val="20"/>
              </w:rPr>
              <w:t>Майского района</w:t>
            </w:r>
            <w:r>
              <w:br/>
            </w:r>
            <w:r>
              <w:rPr>
                <w:rFonts w:ascii="Times New Roman"/>
                <w:b w:val="false"/>
                <w:i w:val="false"/>
                <w:color w:val="000000"/>
                <w:sz w:val="20"/>
              </w:rPr>
              <w:t>от 26 декабря 2022 года</w:t>
            </w:r>
            <w:r>
              <w:br/>
            </w:r>
            <w:r>
              <w:rPr>
                <w:rFonts w:ascii="Times New Roman"/>
                <w:b w:val="false"/>
                <w:i w:val="false"/>
                <w:color w:val="000000"/>
                <w:sz w:val="20"/>
              </w:rPr>
              <w:t>№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Майского района № 4 от</w:t>
            </w:r>
            <w:r>
              <w:br/>
            </w:r>
            <w:r>
              <w:rPr>
                <w:rFonts w:ascii="Times New Roman"/>
                <w:b w:val="false"/>
                <w:i w:val="false"/>
                <w:color w:val="000000"/>
                <w:sz w:val="20"/>
              </w:rPr>
              <w:t>29 ноября 2018 года</w:t>
            </w:r>
          </w:p>
        </w:tc>
      </w:tr>
    </w:tbl>
    <w:p>
      <w:pPr>
        <w:spacing w:after="0"/>
        <w:ind w:left="0"/>
        <w:jc w:val="left"/>
      </w:pPr>
      <w:r>
        <w:rPr>
          <w:rFonts w:ascii="Times New Roman"/>
          <w:b/>
          <w:i w:val="false"/>
          <w:color w:val="000000"/>
        </w:rPr>
        <w:t xml:space="preserve"> Избирательный участок № 592</w:t>
      </w:r>
    </w:p>
    <w:p>
      <w:pPr>
        <w:spacing w:after="0"/>
        <w:ind w:left="0"/>
        <w:jc w:val="both"/>
      </w:pPr>
      <w:r>
        <w:rPr>
          <w:rFonts w:ascii="Times New Roman"/>
          <w:b w:val="false"/>
          <w:i w:val="false"/>
          <w:color w:val="000000"/>
          <w:sz w:val="28"/>
        </w:rPr>
        <w:t>
      Центр избирательного участка: село Коктобе, здание коммунального государственного учреждения "Коктюбинская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Ахмета Байтурсынова (полностью), Олжаса Сулейменова (полностью), Султанмахмута Торайгырова 19, 20, 21, 22, 23, 24, 25, 26, 29, 31, 33, 35, 37а, 39, 41, 43, 44, 45, 47, 49, 51, 53, 55, Аблайхана 37, 37/1, 41, 45, 46, 47, 48, 50, 53, 55, 57, 59, 61, 63, 65, Айтеке би 17, 18, 20, 21, 22, 23, 24, 26, 27, 28, 29, 30, 31, 32, 33, 34, 35, 37, 45, Абая 21, 22, 23, 24, 25, 26, 27, 28, 29, 30, 31, 32, 33, 34, 35, 36, 37, 38, 39, 40, 41, 42, 43, 45, 47, 49, Толе би 21, 22, 23, 24, 25, 26, 27, 28, 29, 30, 31, 32, 33, 34, 35, 36, 37, 38, 39, 40, 41, 42, 43, 44, 45, 45/1, 45а, 46, 47, 47а, 48, 49, 50, 51, 52, 53, 54, 55, 56, 58, Бейбітшілік 15, 16, 17, 18/1, 19, 20, 21, 22, 22а, 23, 24, 25, 25/1, 26, 27, 41; территория села Белогорский ХПП Коктубекского сельского округа.</w:t>
      </w:r>
    </w:p>
    <w:p>
      <w:pPr>
        <w:spacing w:after="0"/>
        <w:ind w:left="0"/>
        <w:jc w:val="left"/>
      </w:pPr>
      <w:r>
        <w:rPr>
          <w:rFonts w:ascii="Times New Roman"/>
          <w:b/>
          <w:i w:val="false"/>
          <w:color w:val="000000"/>
        </w:rPr>
        <w:t xml:space="preserve"> Избирательный участок № 593</w:t>
      </w:r>
    </w:p>
    <w:p>
      <w:pPr>
        <w:spacing w:after="0"/>
        <w:ind w:left="0"/>
        <w:jc w:val="both"/>
      </w:pPr>
      <w:r>
        <w:rPr>
          <w:rFonts w:ascii="Times New Roman"/>
          <w:b w:val="false"/>
          <w:i w:val="false"/>
          <w:color w:val="000000"/>
          <w:sz w:val="28"/>
        </w:rPr>
        <w:t>
      Центр избирательного участка: село Коктобе, здание коммунального государственного учреждения "Средняя общеобразовательная школа имени Ерсина Мукашева"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Нурлыбека Баймуратова 3, 9, 11, 13, 15, 17, 19/1, Шокана Валиханова 2, 2/1, 3, 4, 4/1, 6, Мухтара Ауэзова 1, 2, 3, 4, 5, Каныша Сатпаева 3, 4, 5, 6, 7, 8, 10, 11, 12, 12/1, 13, 14, 15, 15а, 16, 17, 19, Султанмахмута Торайгырова 3, 4, 5, 6, 7, 8, 11, 12, 13, 16, 17, Аблайхана 9, 11, 13, 15, 19, 21, 22, 23, 25, 26, 27, 27/2, 28, 29, 30, Гани Муратбаева 2, 5/1, 7, Аскара Абдраимова (полностью), Желтоксан (полностью), Канаша Камзина (полностью), Ерсина Мукашева (полностью), Сакена Сейфуллина (полностью), станция Коктобе (полностью), Ветстанция (полностью), Казбек би (полностью); участок Бестау села Коктобе Коктубекского сельского округа; участок Жалгиз Агаш села Коктобе Коктубекского сельского округа.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