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fc6" w14:textId="3ed6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15 мая 2020 года № 71/315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мая 2022 года № 25/142. Зарегистрировано Департаментом юстиции Павлодарской области 10 июня 2022 года № 28427. Утратило силу решением Павлодарского районного маслихата Павлодарской области от 21 ноября 2023 года № 9/103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от 15 мая 2020 года № 71/315 (зарегистрированное в Реестре государственной регистрации нормативных правовых актов за № 6847)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71/315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Павлодарского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2 - 3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Павлодарского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Павлодарского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Павлодарской области и комитета статистики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 округов и села Павлодарского района,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- 1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2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3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студенты, обучающиеся в высших учебных заведениях, а также в колледжах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гражданину (семье) либо его имуществу вследствие стихийного бедствия или пожара. Срок обращения за социальной помощью - в течение одного месяца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16 лет,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старше 16 лет,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для категорий, указанных в абзацах седьмом, восьмом подпункта 2), абзаце третьем подпункта 6) пункта 6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втором, третьем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шестом,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подпункте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третьем, седьмом, восьмом, девятом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документа, подтверждающий о получении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санаторно-курортное лечение в размере 55 (пятьдесят пять)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онкологический диспансер" или коммунального государственного предприятия на праве хозяйственного ведения "Поликлиника Павлодарского района"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предприятия на праве хозяйственного ведения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заключения врачебно-консультативной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2), 4), в абзацах третьем, четвертом подпункта 3), абзаце втором подпункта 6) пункта 6 (на оздоровление) в размере 10 (десять)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8 (восемь)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предприятия на праве хозяйственного ведения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указанного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7 (семь)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- подтверждения медицинского учреждения о получения курса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в уполномоченный орган или акиму села, сельского округа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или средне - специального учебного заведения и заявителем в размере фактической стоимости обучения за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Павлодарскому району, лицам оказавшимся в трудной жизненной ситуации составляет 100 (сто) МРП, участникам, инвалидам Великой Отечественной войны (далее - ВОВ) и лицам, приравненных по льготам к участникам ВОВ 500 (пятьсот)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