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387" w14:textId="0d0b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13 марта 2020 года № 237/71 "Об утверждении проекта (схемы) зонирования земель и о повышении базовых ставок земельного налога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 декабря 2022 года № 130/36. Зарегистрировано в Министерстве юстиции Республики Казахстан 5 декабря 2022 года № 30935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13 марта 2020 года № 237/71 "Об утверждении проекта (схемы) зонирования земель и о повышении базовых ставок земельного налога Щербактинского района" (зарегистрированное в Реестре государственной регистрации нормативных правовых актов за № 6783)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приложения 2, которое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Щербактинского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ставок земельного налога Щербактинского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