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2f07" w14:textId="bc02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Майское Майского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Акжарского района Северо-Казахстанской области от 22 ноября 2022 года № 8. Зарегистрировано в Министерстве юстиции Республики Казахстан 25 ноября 2022 года № 30734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Майское и на основании заключения областной ономастической комиссии от 26 августа 2020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Майское Майского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Есенина на улицу Дінмұхамед Қонаев;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40 лет Каз ССР на улицу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40 лет Октября на улицу Әлия Молдағұлова;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Карл Маркс на улицу Талғат Бигелдинов;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Чкалова на улицу Рақымжан Қошқарбаев;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Сәбит Мұқанов.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