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041d" w14:textId="ff30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 мая 2019 года № 164 "Об утверждении коэффициентов зонирования (К зон), учитывающих месторасположение объекта налогообложения в населенных пунктах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6 мая 2022 года № 210. Зарегистрировано в Министерстве юстиции Республики Казахстан 31 мая 2022 года № 28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Курмангаз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 мая 2019 года № 164 "Об утверждении коэффициентов зонирования (К зон), учитывающих месторасположение объекта налогообложения в населенных пунктах Курмангазинского района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39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6 августа 2019 года № 253 "О внесении изменения в постановление акимата Курмангазинского района от 2 мая 2019 года № 164 "Об утверждении коэффициентов зонирования (К зон), учитывающих месторасположение объекта налогообложения в населенных пунктах Курмангазинского района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48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мангаз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