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2531" w14:textId="9972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15 ноября 2022 года № 29/153-VІІ. Зарегистрировано в Министерстве юстиции Республики Казахстан 17 ноября 2022 года № 30577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городу Арыс,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2022 года № 29/153-VІІ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Арысского городского маслихата Туркестанской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8/52-VІІІ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городе 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1 500 000 (один миллион пятьсот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1 500 000 (один миллион пятьсот тысяч) тенге в виде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1 500 000 (один миллион пятьсот тысяч) тенге для каждого 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городу Арыс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Арысского городского маслихата Туркестанской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8/52-VІІІ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матери, награжденные подвесками "Алтын алқа", "Күмісалқа"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Приказа Министра труда и социальной защиты населения Республики Казахстан от 20 мая 2023 года №161 "Об утверждении Правил формирования национальной системы прогнозирования трудовых ресурсов и использования ее результатов (зарегистрированного в Реестре государственной регистрации нормативных правовых актов под №32546)".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