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02cf" w14:textId="5c20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Мактааральскому району</w:t>
      </w:r>
    </w:p>
    <w:p>
      <w:pPr>
        <w:spacing w:after="0"/>
        <w:ind w:left="0"/>
        <w:jc w:val="both"/>
      </w:pPr>
      <w:r>
        <w:rPr>
          <w:rFonts w:ascii="Times New Roman"/>
          <w:b w:val="false"/>
          <w:i w:val="false"/>
          <w:color w:val="000000"/>
          <w:sz w:val="28"/>
        </w:rPr>
        <w:t>Постановление акимата Мактааральского района Туркестанской области от 29 сентября 2022 года № 586. Зарегистрировано в Министерстве юстиции Республики Казахстан 5 октября 2022 года № 30038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Мактааральского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Мактааральскому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Мактааральского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Мактааральского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29 сентября 2022 года</w:t>
            </w:r>
            <w:r>
              <w:br/>
            </w:r>
            <w:r>
              <w:rPr>
                <w:rFonts w:ascii="Times New Roman"/>
                <w:b w:val="false"/>
                <w:i w:val="false"/>
                <w:color w:val="000000"/>
                <w:sz w:val="20"/>
              </w:rPr>
              <w:t>№ 586</w:t>
            </w:r>
          </w:p>
        </w:tc>
      </w:tr>
    </w:tbl>
    <w:bookmarkStart w:name="z6" w:id="4"/>
    <w:p>
      <w:pPr>
        <w:spacing w:after="0"/>
        <w:ind w:left="0"/>
        <w:jc w:val="left"/>
      </w:pPr>
      <w:r>
        <w:rPr>
          <w:rFonts w:ascii="Times New Roman"/>
          <w:b/>
          <w:i w:val="false"/>
          <w:color w:val="000000"/>
        </w:rPr>
        <w:t xml:space="preserve">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Мактааральскому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Мактааральскому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Мактааральскому району.</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1" w:id="9"/>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автомобильных дорог и жилищной инспекции акимата Мактараальского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9"/>
    <w:bookmarkStart w:name="z12" w:id="10"/>
    <w:p>
      <w:pPr>
        <w:spacing w:after="0"/>
        <w:ind w:left="0"/>
        <w:jc w:val="both"/>
      </w:pPr>
      <w:r>
        <w:rPr>
          <w:rFonts w:ascii="Times New Roman"/>
          <w:b w:val="false"/>
          <w:i w:val="false"/>
          <w:color w:val="000000"/>
          <w:sz w:val="28"/>
        </w:rPr>
        <w:t xml:space="preserve">
      4. Коммунальное государственное учреждение "Отдел строительства, архитектуры и градостроительства акимата Мактааральского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3" w:id="11"/>
    <w:p>
      <w:pPr>
        <w:spacing w:after="0"/>
        <w:ind w:left="0"/>
        <w:jc w:val="both"/>
      </w:pPr>
      <w:r>
        <w:rPr>
          <w:rFonts w:ascii="Times New Roman"/>
          <w:b w:val="false"/>
          <w:i w:val="false"/>
          <w:color w:val="000000"/>
          <w:sz w:val="28"/>
        </w:rPr>
        <w:t>
      5. Акимат Мактааральского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2"/>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2"/>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8"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Мактааральскому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