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b399" w14:textId="f3cb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Курчатов Восточно-Казахстанской области от 27 августа 2020 года № 346 "Об определении мест для осуществления выездной торговли на территории города Курчатов"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12 мая 2022 года № 58. Зарегистрировано в Министерстве юстиции Республики Казахстан 19 мая 2022 года № 28117. Утратило силу постановлением акимата города Курчатов области Абай от 9 декабря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Курчатов области Абай от 09.12.2024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Курчатов Восточно-Казахстанской области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Восточно-Казахстанской области от 27 августа 2020 года № 346 "Об определении мест для осуществления выездной торговли на территории города Курчатов" (зарегистрировано в Реестре государственной регистрации нормативных правовых актов № 7503)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"Об определении и утверждении мест размещения нестационарных торговых объектов на территории города Курчатов";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и утвердить места размещения нестационарных торговых объектов на территории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промышленности и туризма города Курчатов Восточно – 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Курчатов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Чугунков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№346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Курчатов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Абая, напротив здания коммунального государственного учреждения "Средняя общеобразовательная школа № 4" отдела образования по городу Курчатову управления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"Амир", "Дүкен 51"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Школьная,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"Тройка", "Магнит", "Окей"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Курчатов,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напротив здания рынка "Жайлаубай"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"Жайлаубай",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"Арагоста"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Железнодорожная, напротив здания железнодорожной станции "Дегелен"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