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a2a9" w14:textId="bb6a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февраля 2015 года № 31/2-V"Об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октября 2022 года № 20/4-VII. Зарегистрировано в Министерстве юстиции Республики Казахстан 18 октября 2022 года № 30197. Утратило силу решением Риддерского городского маслихата Восточно-Казахстанской области от 28 мая 2024 года № 14/8-VIII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"Об утверждении Правил определения размера и порядка оказания жилищной помощи" от 16 февраля 2015 года № 31/2-V (зарегистрировано в Реестре государственной регистрации нормативных правовых актов под № 3716)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Риддере";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городе Риддере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оказания жилищной помощи, утвержденных указанным решением, изложить в новой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Риддерского городского маслихата от 16 февраля 2015 года № 31/2-V";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правом верхнем углу изложить в новой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решению Риддерского городского маслихата от 16 февраля 2015 года № 31/2-V";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Риддере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Риддере,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и регистрации актов гражданского состояния города Риддера" (далее – уполномоченный орган).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