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87b0" w14:textId="15b8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17 мая 2022 года № 22/5-VII. Зарегистрировано в Министерстве юстиции Республики Казахстан 24 мая 2022 года № 28185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