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fafd" w14:textId="387f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17 мая 2022 года № 22/3-VII. Зарегистрировано в Министерстве юстиции Республики Казахстан 24 мая 2022 года № 28186. Утратило силу решением Абайского районного маслихата области Абай от 4 июля 2023 года № 4/8-VIII. Зарегистрировано Департаментом юстиции области Абай 10 июля 2023 года № 95-18.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04.07.2023 </w:t>
      </w:r>
      <w:r>
        <w:rPr>
          <w:rFonts w:ascii="Times New Roman"/>
          <w:b w:val="false"/>
          <w:i w:val="false"/>
          <w:color w:val="ff0000"/>
          <w:sz w:val="28"/>
        </w:rPr>
        <w:t>№ 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 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Абайский районный маслихат РЕШИЛ: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с 1 января по 31 декабря 2022 года включительно – 0 (ноль) процентов от стоимости пребывания.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