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c475" w14:textId="e73c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Бескарагайского районного маслихата Восточно-Казахстанской области от 16 апреля 2020 года № 51/3-VI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16/3-VII. Зарегистрировано в Министерстве юстиции Республики Казахстан 4 марта 2022 года № 27020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Бескарагайский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Восточно-Казахстанской области "О повышении базовых ставок земельного налога на не используемые земли сельскохозяйственного назначения" от 16 апреля 2020 года № 51/3-VI (зарегистрировано в Реестре государственной регистрации нормативных правовых актов под № 7023).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