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2440" w14:textId="fbe2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Глубоковского районного маслихата от 30 ноября 2016 года № 7/4-VI "О возмещении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23 августа 2022 года № 23/2-VII. Зарегистрировано в Министерстве юстиции Республики Казахстан 1 сентября 2022 года № 29340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"О возмещении затрат на обучение на дому детей с ограниченными возможностями из числа инвалидов по индивидуальному учебному плану" от 30 ноября 2016 года № 7/4-VI (зарегистрировано в Реестре государственной регистрации нормативных правовых актов под № 4795)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Глубоковском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социальной защите лиц с инвалидностью в Республике Казахстан",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Глубоковском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Глубоковского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августа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23/2-VII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Глубоковском районе 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Глубоковском районе Восточно-Казахстанской области разработаны в соответствии с Правилами оказания государственной услуги "Возмещение затрат на обучение на дому детей-инвалидов",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(зарегистрировано в Реестре государственной регистрации нормативных правовых актов под № 22394) (далее - Правила возмещения затрат).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Глубоковского района" на основании справки из учебного заведения, подтверждающей факт обучения ребенка с инвалидностью на дому.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десяти месячным расчетным показателям на каждого ребенка с инвалидностью ежемесячно.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9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