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f7db8" w14:textId="5bf7d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составных частей села Черемшанка Черемшанского сельского округа Глубоковского района Восточно-Казахстанской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Черемшанского сельского округа Глубоковского района Восточно-Казахстанской области от 11 октября 2022 года № 10. Зарегистрировано в Министерстве юстиции Республики Казахстан 14 октября 2022 года № 30162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"О местном государственном управлении и самоуправлении в Республике Казахстан", на основании заключения Восточно-Казахстанской областной ономастической комиссии от 27 декабря 2021 года, с учетом мнения населения cела Черемшанка Черемшанского сельского округа Глубоковского района Восточно-Казахстанской области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улицы села Черемшанка Черемшанского сельского округа Глубоковского района Восточно-Казахстанской области: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Кирова на улицу Владимира Нетисова;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Колхозная на улицу Шоқан Уалиханов.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Черемшанского сельского округа Глубоковского района Восточно-Казахстанской области" в установленном законодательством Республики Казахстан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Министерстве юстиции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Глубоковского района Восточно-Казахстанской области после его официального опубликования.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Черемшанского 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Грохотов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