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a5bf" w14:textId="a37a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Арғынбек, Байзақов, Байтұрсынов, Ғабит, Жақсылықов, Молдағұлова, Марғұлан, Ноғайбай, Толепбергенов, Ш.Айманова города Зайсан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4 ноября 2022 года № 6. Зарегистрировано в Министерстве юстиции Республики Казахстан 8 ноября 2022 года № 30452. Утратило силу решением акима города Зайсан Зайсанского района Восточно-Казахстанской области от 25 января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Зайсан Зайсанского района Восточно-Казахстанской области от 25.01.2023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Зайсанского района от 23 сентября 2022 года № 449,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Арғынбек, Байзақов, Байтұрсынов, Ғабит, Жақсылықов, Молдағұлова, Марғұлан, Ноғайбай, Толепбергенов, Ш.Айманова города Зайсан, в связи с выявлением болезни бруцеллез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