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2b48" w14:textId="cd52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21 октября 2021 года № 8/3-VII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9 сентября 2022 года № 20/6-VII. Зарегистрировано в Министерстве юстиции Республики Казахстан 23 сентября 2022 года № 29789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октября 2021 года № 8/3-VII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Алтай" (зарегистрировано в Реестре государственной регистрации нормативных правовых актов № 25004)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маслихата района Алтай обеспечить размещение настоящего решения на интернет - ресурсе маслихата района Алтай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района Алтай"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