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807" w14:textId="730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14 октября 2021 года № 9/7-VII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Курчумском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октября 2022 года № 26/13-VII. Зарегистрировано в Министерстве юстиции Республики Казахстан 18 октября 2022 года № 30201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Курчумском районе" от 14 октября 2021 года № 9/7-VII (зарегистрировано в Реестре государственной регистрации нормативных правовых актов под № 24959)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Курчумского района Восточно-Казахстанской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месяц равен восьми месячным расчетным показателям на каждого ребенка с инвалидностью.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