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1597" w14:textId="1f71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дифференцированного тарифа на регулярные автомобильные перевозки пассажиров и багажа в городском сообщении на территории города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19 июля 2022 года № 1285. Зарегистрировано в Министерстве юстиции Республики Казахстан 28 июля 2022 года № 28933. Утратило силу постановлением акимата города Уральска Западно-Казахстанской области от 10 января 2024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Уральска Западно-Казахстанской области от 10.01.2024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акимат города Уральск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дифференцированный тариф на регулярные автомобильные перевозки пассажиров и багажа в городском сообщении на территории города Уральск в следующих размерах: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безналичной оплате за проезд через систему электронной оплаты, включая посредством сети Интернет и устройств сотовой связи - 80 (восемьдесят)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наличной оплате за проезд - 150 (сто пятьдесят)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Уральский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городской маслихат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