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c3b" w14:textId="0717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19 декабря 2014 года № 23-4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23-18. Зарегистрировано в Министерстве юстиции Республики Казахстан 25 ноября 2022 года № 30718. Утратило силу решением Бурлинского районного маслихата Западно-Казахстанской области от 22 декабря 2023 года № 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19 декабря 2014 года №23-4 (зарегистрировано в Реестре государственной регистрации нормативных правовых актов под № 3728)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№23 - 4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- 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из числа лиц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Бурлинского района".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городской психолого – медико - педагогической консультации государственного учреждения "Отдел образования Бурлинского района управления образования акимата Западно - Казахстанской области".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детей с инвалидностью в государственных учреждениях, смерть ребенка с инвалидностью, направление ребенка с инвалидностью на проживание в государственные медико-социальные учреждения или переезд на постоянное место жительство в другой регион, где установлены иные размеры выплат),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