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7ccc" w14:textId="b567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размера платы за пользование жилищем из государственного жилищного фонда Теректинского района</w:t>
      </w:r>
    </w:p>
    <w:p>
      <w:pPr>
        <w:spacing w:after="0"/>
        <w:ind w:left="0"/>
        <w:jc w:val="both"/>
      </w:pPr>
      <w:r>
        <w:rPr>
          <w:rFonts w:ascii="Times New Roman"/>
          <w:b w:val="false"/>
          <w:i w:val="false"/>
          <w:color w:val="000000"/>
          <w:sz w:val="28"/>
        </w:rPr>
        <w:t>Постановление акимата Теректинского района Западно-Казахстанской области от 14 сентября 2022 года № 206. Зарегистрировано в Министерстве юстиции Республики Казахстан 15 сентября 2022 года № 29606</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97 Закона Республики Казахстан "О жилищных отношениях" 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26 августа 2011 года № 306 "Об утверждении Методики расчета размера платы за пользование жилищем из государственного жилищного фонда" (зарегистрирован в Реестре государственной регистрации нормативных правовых актов за № 7232), акимат Теректинского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Установить размер платы за пользование жилищем из государственного жилищного фонда Теректинского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Государственному учреждению "Аппарат акима Теректинского района" Западно-Казахстанской области обеспечить государственную регистрацию настоящего постановления в Министерстве юстиции Республики Казахстан.</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Теректинского района.</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Теректинского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Габдушев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Теректинского района</w:t>
            </w:r>
            <w:r>
              <w:br/>
            </w:r>
            <w:r>
              <w:rPr>
                <w:rFonts w:ascii="Times New Roman"/>
                <w:b w:val="false"/>
                <w:i w:val="false"/>
                <w:color w:val="000000"/>
                <w:sz w:val="20"/>
              </w:rPr>
              <w:t>от 14 сентября 2022 года № 206</w:t>
            </w:r>
          </w:p>
        </w:tc>
      </w:tr>
    </w:tbl>
    <w:bookmarkStart w:name="z10" w:id="5"/>
    <w:p>
      <w:pPr>
        <w:spacing w:after="0"/>
        <w:ind w:left="0"/>
        <w:jc w:val="left"/>
      </w:pPr>
      <w:r>
        <w:rPr>
          <w:rFonts w:ascii="Times New Roman"/>
          <w:b/>
          <w:i w:val="false"/>
          <w:color w:val="000000"/>
        </w:rPr>
        <w:t xml:space="preserve"> Размер платы за пользование жилищем из государственного жилищного фонда Теректинского района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жилища из государственного жилищного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за один квадратный метр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Теректі, улица Бейбітшілік, дом №143А, квартиры 1, 2, 3, 4, 5, 6, 7, 8, 9, 10, 11, 12, 13, 14, 15, 16, 17, 18, 19, 20, 21, 22, 23, 24, 25, 26, 27, 28, 29, 30, 31, 32, 33, 34, 35,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(сто сорок два)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Акжайык, улица Акжайык, дом №7А, квартиры 1, 2, 3, 4, 5, 6, 7, 8, 9, 10, 11, 12, 13, 14, 15, 16, 17, 18, 19, 20, 21, 22, 23,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(сто сорок семь) тенге 3 (три)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Теректі, улица Сұнқар, дома №29А, 31А, 35А, 37, 39, 41, 43, 45, 47А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(девяносто четыре) тенге 90 (девяносто)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Теректі, улица Иван Зрелов, дома №28, 30, 32, 34, 36,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(девяносто четыре) тенге 90 (девяносто) тиын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