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c1a1" w14:textId="8fbc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Чингирлауского района от 11 декабря 2018 года № 30 "Об образовании избирательных участков на территории Чингирлауского района"</w:t>
      </w:r>
    </w:p>
    <w:p>
      <w:pPr>
        <w:spacing w:after="0"/>
        <w:ind w:left="0"/>
        <w:jc w:val="both"/>
      </w:pPr>
      <w:r>
        <w:rPr>
          <w:rFonts w:ascii="Times New Roman"/>
          <w:b w:val="false"/>
          <w:i w:val="false"/>
          <w:color w:val="000000"/>
          <w:sz w:val="28"/>
        </w:rPr>
        <w:t>Решение акима Чингирлауского района Западно-Казахстанской области от 29 декабря 2022 года № 218. Зарегистрировано в Министерстве юстиции Республики Казахстан 29 декабря 2022 года № 31385</w:t>
      </w:r>
    </w:p>
    <w:p>
      <w:pPr>
        <w:spacing w:after="0"/>
        <w:ind w:left="0"/>
        <w:jc w:val="both"/>
      </w:pPr>
      <w:bookmarkStart w:name="z3" w:id="0"/>
      <w:r>
        <w:rPr>
          <w:rFonts w:ascii="Times New Roman"/>
          <w:b w:val="false"/>
          <w:i w:val="false"/>
          <w:color w:val="000000"/>
          <w:sz w:val="28"/>
        </w:rPr>
        <w:t>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Чингирлауского района от 11 декабря 2018 года №30 "Об образовании избирательных участков на территории Чингирлауского района" (зарегистрировано в Реестре государственной регистрации нормативных правовых актов за №5429)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2"/>
    <w:bookmarkStart w:name="z6" w:id="3"/>
    <w:p>
      <w:pPr>
        <w:spacing w:after="0"/>
        <w:ind w:left="0"/>
        <w:jc w:val="both"/>
      </w:pPr>
      <w:r>
        <w:rPr>
          <w:rFonts w:ascii="Times New Roman"/>
          <w:b w:val="false"/>
          <w:i w:val="false"/>
          <w:color w:val="000000"/>
          <w:sz w:val="28"/>
        </w:rPr>
        <w:t>
      строку, порядковый номер 1, изложить в новой редакции:</w:t>
      </w:r>
    </w:p>
    <w:bookmarkEnd w:id="3"/>
    <w:bookmarkStart w:name="z7"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Акбулак, Котантал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Акбулакский сельский округ, село Акбулак, улица К.Сағырбаев №238а, здание дома культуры государственного коммунального казенного предприятия "Чингирлауский районный центр досуга" Чингирлауского районного отдела культуры</w:t>
            </w:r>
          </w:p>
        </w:tc>
      </w:tr>
    </w:tbl>
    <w:bookmarkStart w:name="z8" w:id="5"/>
    <w:p>
      <w:pPr>
        <w:spacing w:after="0"/>
        <w:ind w:left="0"/>
        <w:jc w:val="both"/>
      </w:pPr>
      <w:r>
        <w:rPr>
          <w:rFonts w:ascii="Times New Roman"/>
          <w:b w:val="false"/>
          <w:i w:val="false"/>
          <w:color w:val="000000"/>
          <w:sz w:val="28"/>
        </w:rPr>
        <w:t>
      ";</w:t>
      </w:r>
    </w:p>
    <w:bookmarkEnd w:id="5"/>
    <w:bookmarkStart w:name="z9" w:id="6"/>
    <w:p>
      <w:pPr>
        <w:spacing w:after="0"/>
        <w:ind w:left="0"/>
        <w:jc w:val="both"/>
      </w:pPr>
      <w:r>
        <w:rPr>
          <w:rFonts w:ascii="Times New Roman"/>
          <w:b w:val="false"/>
          <w:i w:val="false"/>
          <w:color w:val="000000"/>
          <w:sz w:val="28"/>
        </w:rPr>
        <w:t>
      строку, порядковый номер 2, изложить в новой редакции:</w:t>
      </w:r>
    </w:p>
    <w:bookmarkEnd w:id="6"/>
    <w:bookmarkStart w:name="z10"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Алмазный, Аккудук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Алмазненский сельский округ, село Алмазный, улица Жоламан Тіленшіұлы №184, здание дома культуры государственного коммунального казенного предприятия "Чингирлауский районный центр досуга" Чингирлауского районного отдела культуры</w:t>
            </w:r>
          </w:p>
        </w:tc>
      </w:tr>
    </w:tbl>
    <w:bookmarkStart w:name="z11" w:id="8"/>
    <w:p>
      <w:pPr>
        <w:spacing w:after="0"/>
        <w:ind w:left="0"/>
        <w:jc w:val="both"/>
      </w:pPr>
      <w:r>
        <w:rPr>
          <w:rFonts w:ascii="Times New Roman"/>
          <w:b w:val="false"/>
          <w:i w:val="false"/>
          <w:color w:val="000000"/>
          <w:sz w:val="28"/>
        </w:rPr>
        <w:t>
      ";</w:t>
      </w:r>
    </w:p>
    <w:bookmarkEnd w:id="8"/>
    <w:bookmarkStart w:name="z12" w:id="9"/>
    <w:p>
      <w:pPr>
        <w:spacing w:after="0"/>
        <w:ind w:left="0"/>
        <w:jc w:val="both"/>
      </w:pPr>
      <w:r>
        <w:rPr>
          <w:rFonts w:ascii="Times New Roman"/>
          <w:b w:val="false"/>
          <w:i w:val="false"/>
          <w:color w:val="000000"/>
          <w:sz w:val="28"/>
        </w:rPr>
        <w:t>
      строку, порядковый номер 11, изложить в новой редакции:</w:t>
      </w:r>
    </w:p>
    <w:bookmarkEnd w:id="9"/>
    <w:bookmarkStart w:name="z13"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Шоктыбай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Шоктыбай, улица Бейбітшілік №6, здание сельского клуба государственного коммунального казенного предприятия "Чингирлауский районный центр досуга" Чингирлауского районного отдела культуры</w:t>
            </w:r>
          </w:p>
        </w:tc>
      </w:tr>
    </w:tbl>
    <w:bookmarkStart w:name="z14" w:id="11"/>
    <w:p>
      <w:pPr>
        <w:spacing w:after="0"/>
        <w:ind w:left="0"/>
        <w:jc w:val="both"/>
      </w:pPr>
      <w:r>
        <w:rPr>
          <w:rFonts w:ascii="Times New Roman"/>
          <w:b w:val="false"/>
          <w:i w:val="false"/>
          <w:color w:val="000000"/>
          <w:sz w:val="28"/>
        </w:rPr>
        <w:t>
      ";</w:t>
      </w:r>
    </w:p>
    <w:bookmarkEnd w:id="11"/>
    <w:bookmarkStart w:name="z15" w:id="12"/>
    <w:p>
      <w:pPr>
        <w:spacing w:after="0"/>
        <w:ind w:left="0"/>
        <w:jc w:val="both"/>
      </w:pPr>
      <w:r>
        <w:rPr>
          <w:rFonts w:ascii="Times New Roman"/>
          <w:b w:val="false"/>
          <w:i w:val="false"/>
          <w:color w:val="000000"/>
          <w:sz w:val="28"/>
        </w:rPr>
        <w:t>
      строку, порядковые номер 12, изложить в новой редакции:</w:t>
      </w:r>
    </w:p>
    <w:bookmarkEnd w:id="12"/>
    <w:bookmarkStart w:name="z16"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Урысай, Кызылкуль, Жанакуш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Урысай, улица Достық №23а, здание сельского клуба государственного коммунального казенного предприятия "Чингирлауский районный центр досуга" Чингирлауского районного отдела культуры</w:t>
            </w:r>
          </w:p>
        </w:tc>
      </w:tr>
    </w:tbl>
    <w:bookmarkStart w:name="z17" w:id="14"/>
    <w:p>
      <w:pPr>
        <w:spacing w:after="0"/>
        <w:ind w:left="0"/>
        <w:jc w:val="both"/>
      </w:pPr>
      <w:r>
        <w:rPr>
          <w:rFonts w:ascii="Times New Roman"/>
          <w:b w:val="false"/>
          <w:i w:val="false"/>
          <w:color w:val="000000"/>
          <w:sz w:val="28"/>
        </w:rPr>
        <w:t>
      ";</w:t>
      </w:r>
    </w:p>
    <w:bookmarkEnd w:id="14"/>
    <w:bookmarkStart w:name="z18" w:id="15"/>
    <w:p>
      <w:pPr>
        <w:spacing w:after="0"/>
        <w:ind w:left="0"/>
        <w:jc w:val="both"/>
      </w:pPr>
      <w:r>
        <w:rPr>
          <w:rFonts w:ascii="Times New Roman"/>
          <w:b w:val="false"/>
          <w:i w:val="false"/>
          <w:color w:val="000000"/>
          <w:sz w:val="28"/>
        </w:rPr>
        <w:t>
      строку, порядковый номер 13, изложить в новой редакции:</w:t>
      </w:r>
    </w:p>
    <w:bookmarkEnd w:id="15"/>
    <w:bookmarkStart w:name="z19"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 улицы Амангельды, дома улицы Д.Хамитов, дома улицы М.Маметова, дома улицы Р.Каймулдиев, улица Л.Қылышев №113-171, №116-188 дома, дома улицы М.Ержанов, улица Жеңіс №12, №21 дома в селе Шынгырлау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Шынгырлау, улица Амангельды №57, здание физкультурно-оздоровительного комплекса коммунального государственного учреждения спорт клуб "Шынгырлау" отдела культуры, развития языков, физического культуры и спорта Чингирлауского района</w:t>
            </w:r>
          </w:p>
        </w:tc>
      </w:tr>
    </w:tbl>
    <w:bookmarkStart w:name="z20" w:id="17"/>
    <w:p>
      <w:pPr>
        <w:spacing w:after="0"/>
        <w:ind w:left="0"/>
        <w:jc w:val="both"/>
      </w:pPr>
      <w:r>
        <w:rPr>
          <w:rFonts w:ascii="Times New Roman"/>
          <w:b w:val="false"/>
          <w:i w:val="false"/>
          <w:color w:val="000000"/>
          <w:sz w:val="28"/>
        </w:rPr>
        <w:t>
      ";</w:t>
      </w:r>
    </w:p>
    <w:bookmarkEnd w:id="17"/>
    <w:bookmarkStart w:name="z21" w:id="18"/>
    <w:p>
      <w:pPr>
        <w:spacing w:after="0"/>
        <w:ind w:left="0"/>
        <w:jc w:val="both"/>
      </w:pPr>
      <w:r>
        <w:rPr>
          <w:rFonts w:ascii="Times New Roman"/>
          <w:b w:val="false"/>
          <w:i w:val="false"/>
          <w:color w:val="000000"/>
          <w:sz w:val="28"/>
        </w:rPr>
        <w:t>
      строку, порядковый номер 14, изложить в новой редакции:</w:t>
      </w:r>
    </w:p>
    <w:bookmarkEnd w:id="18"/>
    <w:bookmarkStart w:name="z22"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Акшат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Акшатский сельский округ, село Акшат, улица Б.Мұхамбетов №50а, здание сельского клуба государственного коммунального казенного предприятия "Чингирлауский районный центр досуга" Чингирлауского районного отдела культуры</w:t>
            </w:r>
          </w:p>
        </w:tc>
      </w:tr>
    </w:tbl>
    <w:bookmarkStart w:name="z23" w:id="20"/>
    <w:p>
      <w:pPr>
        <w:spacing w:after="0"/>
        <w:ind w:left="0"/>
        <w:jc w:val="both"/>
      </w:pPr>
      <w:r>
        <w:rPr>
          <w:rFonts w:ascii="Times New Roman"/>
          <w:b w:val="false"/>
          <w:i w:val="false"/>
          <w:color w:val="000000"/>
          <w:sz w:val="28"/>
        </w:rPr>
        <w:t>
      ";</w:t>
      </w:r>
    </w:p>
    <w:bookmarkEnd w:id="20"/>
    <w:bookmarkStart w:name="z24" w:id="21"/>
    <w:p>
      <w:pPr>
        <w:spacing w:after="0"/>
        <w:ind w:left="0"/>
        <w:jc w:val="both"/>
      </w:pPr>
      <w:r>
        <w:rPr>
          <w:rFonts w:ascii="Times New Roman"/>
          <w:b w:val="false"/>
          <w:i w:val="false"/>
          <w:color w:val="000000"/>
          <w:sz w:val="28"/>
        </w:rPr>
        <w:t>
      строку, порядковый номер 15, изложить в новой редакции:</w:t>
      </w:r>
    </w:p>
    <w:bookmarkEnd w:id="21"/>
    <w:bookmarkStart w:name="z25"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 улицы Бөкенбай батыр, дома улицы С.Искалиев, дома улицы С.Датұлы, дома улицы Ғ.Тоқай, дома улицы Достық, дома улицы А.Тихоненко, дома улицы Қ.Рахимова, дома улицы Ә.Молдағұлова, дома улицы Елек өзен жағалауы, дома улицы Г.Шевцов, дома улицы Тәуелсіздік в селе Шынгырлау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Шынгырлау, улица С.Датұлы №108, здание дома культуры государственного коммунального казенного предприятия "Чингирлауский районный центр досуга" Чингирлауского районного отдела культуры</w:t>
            </w:r>
          </w:p>
        </w:tc>
      </w:tr>
    </w:tbl>
    <w:bookmarkStart w:name="z26" w:id="23"/>
    <w:p>
      <w:pPr>
        <w:spacing w:after="0"/>
        <w:ind w:left="0"/>
        <w:jc w:val="both"/>
      </w:pPr>
      <w:r>
        <w:rPr>
          <w:rFonts w:ascii="Times New Roman"/>
          <w:b w:val="false"/>
          <w:i w:val="false"/>
          <w:color w:val="000000"/>
          <w:sz w:val="28"/>
        </w:rPr>
        <w:t>
      ";</w:t>
      </w:r>
    </w:p>
    <w:bookmarkEnd w:id="23"/>
    <w:bookmarkStart w:name="z27" w:id="24"/>
    <w:p>
      <w:pPr>
        <w:spacing w:after="0"/>
        <w:ind w:left="0"/>
        <w:jc w:val="both"/>
      </w:pPr>
      <w:r>
        <w:rPr>
          <w:rFonts w:ascii="Times New Roman"/>
          <w:b w:val="false"/>
          <w:i w:val="false"/>
          <w:color w:val="000000"/>
          <w:sz w:val="28"/>
        </w:rPr>
        <w:t>
      строку, порядковый номер 16, изложить в новой редакции:</w:t>
      </w:r>
    </w:p>
    <w:bookmarkEnd w:id="24"/>
    <w:bookmarkStart w:name="z28"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 улицы И.Тайманов, дома улицы Мұратбаев, дома улицы Қуантаев, улица Л.Қылышев №2-124, 1-107 дома, улица Амангельды №70/1-88, 59-71 дома в селе Шынгырлау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Шынгырлау, улица Л.Қылышев №101а, здание коммунального государственного учреждения "Детско-юношеская спортивная школа Чингирлауского района" управления физической культуры и спорта акимата Западно-Казахстанской области</w:t>
            </w:r>
          </w:p>
        </w:tc>
      </w:tr>
    </w:tbl>
    <w:bookmarkStart w:name="z29" w:id="26"/>
    <w:p>
      <w:pPr>
        <w:spacing w:after="0"/>
        <w:ind w:left="0"/>
        <w:jc w:val="both"/>
      </w:pPr>
      <w:r>
        <w:rPr>
          <w:rFonts w:ascii="Times New Roman"/>
          <w:b w:val="false"/>
          <w:i w:val="false"/>
          <w:color w:val="000000"/>
          <w:sz w:val="28"/>
        </w:rPr>
        <w:t>
      ";</w:t>
      </w:r>
    </w:p>
    <w:bookmarkEnd w:id="26"/>
    <w:bookmarkStart w:name="z30" w:id="27"/>
    <w:p>
      <w:pPr>
        <w:spacing w:after="0"/>
        <w:ind w:left="0"/>
        <w:jc w:val="both"/>
      </w:pPr>
      <w:r>
        <w:rPr>
          <w:rFonts w:ascii="Times New Roman"/>
          <w:b w:val="false"/>
          <w:i w:val="false"/>
          <w:color w:val="000000"/>
          <w:sz w:val="28"/>
        </w:rPr>
        <w:t>
      строку, порядковый номер 17, изложить в новой редакции:</w:t>
      </w:r>
    </w:p>
    <w:bookmarkEnd w:id="27"/>
    <w:bookmarkStart w:name="z31"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улицы Ж.Казимов, дома улицы Қазақстан, дома улицы Көкжайлау, дома улицы Ақсай, дома улицы Бейбітшілік, улица М.Өтемісов №18/1-60, №91/1-103 дома, улица Маршал Жуков №44-90 дома в селе Шынгырлау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Шынгырлау, улица И.Тайманов №90б, здание государственного коммунального казенного предприятия "Детская музыкальная школа" отдела образования Чингирлауского района управления образования акимата Запад-Казахстанской области"</w:t>
            </w:r>
          </w:p>
        </w:tc>
      </w:tr>
    </w:tbl>
    <w:bookmarkStart w:name="z32" w:id="29"/>
    <w:p>
      <w:pPr>
        <w:spacing w:after="0"/>
        <w:ind w:left="0"/>
        <w:jc w:val="both"/>
      </w:pPr>
      <w:r>
        <w:rPr>
          <w:rFonts w:ascii="Times New Roman"/>
          <w:b w:val="false"/>
          <w:i w:val="false"/>
          <w:color w:val="000000"/>
          <w:sz w:val="28"/>
        </w:rPr>
        <w:t>
      ";</w:t>
      </w:r>
    </w:p>
    <w:bookmarkEnd w:id="29"/>
    <w:bookmarkStart w:name="z33" w:id="30"/>
    <w:p>
      <w:pPr>
        <w:spacing w:after="0"/>
        <w:ind w:left="0"/>
        <w:jc w:val="both"/>
      </w:pPr>
      <w:r>
        <w:rPr>
          <w:rFonts w:ascii="Times New Roman"/>
          <w:b w:val="false"/>
          <w:i w:val="false"/>
          <w:color w:val="000000"/>
          <w:sz w:val="28"/>
        </w:rPr>
        <w:t>
      строку, порядковый номер 18, изложить в новой редакции:</w:t>
      </w:r>
    </w:p>
    <w:bookmarkEnd w:id="30"/>
    <w:bookmarkStart w:name="z34"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улицы Д.Бесчасов, дома улицы Ынтымақ, дома улицы Тыңигерушілер, дома улицы Жеңіс, дома улицы Ю.Гагарин, дома улицы Астана, дома улицы Қонақай, дома улицы үшінші, дома улицы төртінші, дома улицы Ақсай, улица М.Өтемісов №2а-12а1, №3, №9/1, №55, №91 дома в селе Шынгырлау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Шынгырлау, улица М.Өтемісов №14, здание государственного коммунального казенного предприятия "Шынгырлауский колледж" управления образования акимата Западно-Казахстанской области</w:t>
            </w:r>
          </w:p>
        </w:tc>
      </w:tr>
    </w:tbl>
    <w:bookmarkStart w:name="z35" w:id="32"/>
    <w:p>
      <w:pPr>
        <w:spacing w:after="0"/>
        <w:ind w:left="0"/>
        <w:jc w:val="both"/>
      </w:pPr>
      <w:r>
        <w:rPr>
          <w:rFonts w:ascii="Times New Roman"/>
          <w:b w:val="false"/>
          <w:i w:val="false"/>
          <w:color w:val="000000"/>
          <w:sz w:val="28"/>
        </w:rPr>
        <w:t>
      ";</w:t>
      </w:r>
    </w:p>
    <w:bookmarkEnd w:id="32"/>
    <w:bookmarkStart w:name="z36" w:id="33"/>
    <w:p>
      <w:pPr>
        <w:spacing w:after="0"/>
        <w:ind w:left="0"/>
        <w:jc w:val="both"/>
      </w:pPr>
      <w:r>
        <w:rPr>
          <w:rFonts w:ascii="Times New Roman"/>
          <w:b w:val="false"/>
          <w:i w:val="false"/>
          <w:color w:val="000000"/>
          <w:sz w:val="28"/>
        </w:rPr>
        <w:t>
      строку, порядковый номер 19, изложить в новой редакции:</w:t>
      </w:r>
    </w:p>
    <w:bookmarkEnd w:id="33"/>
    <w:bookmarkStart w:name="z37"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5"/>
          <w:p>
            <w:pPr>
              <w:spacing w:after="20"/>
              <w:ind w:left="20"/>
              <w:jc w:val="both"/>
            </w:pPr>
            <w:r>
              <w:rPr>
                <w:rFonts w:ascii="Times New Roman"/>
                <w:b w:val="false"/>
                <w:i w:val="false"/>
                <w:color w:val="000000"/>
                <w:sz w:val="20"/>
              </w:rPr>
              <w:t>
дома улицы Мұхамбетов, дома улицы Х.Доспанова, дома улицы А.Тасмағамбетов, дома улицы С.Жақсығалиев, дома улицы А.Құнанбаев, дома улицы генерал Панфилов в селе Шынгырлау,</w:t>
            </w:r>
          </w:p>
          <w:bookmarkEnd w:id="35"/>
          <w:p>
            <w:pPr>
              <w:spacing w:after="20"/>
              <w:ind w:left="20"/>
              <w:jc w:val="both"/>
            </w:pPr>
            <w:r>
              <w:rPr>
                <w:rFonts w:ascii="Times New Roman"/>
                <w:b w:val="false"/>
                <w:i w:val="false"/>
                <w:color w:val="000000"/>
                <w:sz w:val="20"/>
              </w:rPr>
              <w:t xml:space="preserve">
село Аксогым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Шынгырлау, улица А.Құнанбаев №1, здание коммунального государственного учреждения "Чингирлауская общеобразовательная школа" отдела образования Чингирлауского района управления образования акимата Запад-Казахстанской области"</w:t>
            </w:r>
          </w:p>
        </w:tc>
      </w:tr>
    </w:tbl>
    <w:bookmarkStart w:name="z39" w:id="36"/>
    <w:p>
      <w:pPr>
        <w:spacing w:after="0"/>
        <w:ind w:left="0"/>
        <w:jc w:val="both"/>
      </w:pPr>
      <w:r>
        <w:rPr>
          <w:rFonts w:ascii="Times New Roman"/>
          <w:b w:val="false"/>
          <w:i w:val="false"/>
          <w:color w:val="000000"/>
          <w:sz w:val="28"/>
        </w:rPr>
        <w:t>
      ".</w:t>
      </w:r>
    </w:p>
    <w:bookmarkEnd w:id="36"/>
    <w:bookmarkStart w:name="z40" w:id="37"/>
    <w:p>
      <w:pPr>
        <w:spacing w:after="0"/>
        <w:ind w:left="0"/>
        <w:jc w:val="both"/>
      </w:pPr>
      <w:r>
        <w:rPr>
          <w:rFonts w:ascii="Times New Roman"/>
          <w:b w:val="false"/>
          <w:i w:val="false"/>
          <w:color w:val="000000"/>
          <w:sz w:val="28"/>
        </w:rPr>
        <w:t>
      2. Государственному учреждению "Аппарат акима Чингирлауского района" в установленном законодательством Республики Казахстан порядке обеспечить:</w:t>
      </w:r>
    </w:p>
    <w:bookmarkEnd w:id="37"/>
    <w:bookmarkStart w:name="z41" w:id="38"/>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38"/>
    <w:bookmarkStart w:name="z42" w:id="39"/>
    <w:p>
      <w:pPr>
        <w:spacing w:after="0"/>
        <w:ind w:left="0"/>
        <w:jc w:val="both"/>
      </w:pPr>
      <w:r>
        <w:rPr>
          <w:rFonts w:ascii="Times New Roman"/>
          <w:b w:val="false"/>
          <w:i w:val="false"/>
          <w:color w:val="000000"/>
          <w:sz w:val="28"/>
        </w:rPr>
        <w:t>
      2) размещение настоящего решения на интернет-ресурсе акимата Чингирлауского района после его официального опубликования.</w:t>
      </w:r>
    </w:p>
    <w:bookmarkEnd w:id="39"/>
    <w:bookmarkStart w:name="z43" w:id="40"/>
    <w:p>
      <w:pPr>
        <w:spacing w:after="0"/>
        <w:ind w:left="0"/>
        <w:jc w:val="both"/>
      </w:pPr>
      <w:r>
        <w:rPr>
          <w:rFonts w:ascii="Times New Roman"/>
          <w:b w:val="false"/>
          <w:i w:val="false"/>
          <w:color w:val="000000"/>
          <w:sz w:val="28"/>
        </w:rPr>
        <w:t>
      3. Контроль за исполнением настоящего решения возложить на курирующего заместителя акима Чингирлауского района.</w:t>
      </w:r>
    </w:p>
    <w:bookmarkEnd w:id="40"/>
    <w:bookmarkStart w:name="z44" w:id="41"/>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Муханбетжанова</w:t>
            </w:r>
            <w:r>
              <w:rPr>
                <w:rFonts w:ascii="Times New Roman"/>
                <w:b w:val="false"/>
                <w:i w:val="false"/>
                <w:color w:val="000000"/>
                <w:sz w:val="20"/>
              </w:rPr>
              <w:t>
</w:t>
            </w:r>
          </w:p>
        </w:tc>
      </w:tr>
    </w:tbl>
    <w:p>
      <w:pPr>
        <w:spacing w:after="0"/>
        <w:ind w:left="0"/>
        <w:jc w:val="both"/>
      </w:pPr>
      <w:bookmarkStart w:name="z46" w:id="42"/>
      <w:r>
        <w:rPr>
          <w:rFonts w:ascii="Times New Roman"/>
          <w:b w:val="false"/>
          <w:i w:val="false"/>
          <w:color w:val="000000"/>
          <w:sz w:val="28"/>
        </w:rPr>
        <w:t>
      "СОГЛАСОВАНО"</w:t>
      </w:r>
    </w:p>
    <w:bookmarkEnd w:id="42"/>
    <w:p>
      <w:pPr>
        <w:spacing w:after="0"/>
        <w:ind w:left="0"/>
        <w:jc w:val="both"/>
      </w:pPr>
      <w:r>
        <w:rPr>
          <w:rFonts w:ascii="Times New Roman"/>
          <w:b w:val="false"/>
          <w:i w:val="false"/>
          <w:color w:val="000000"/>
          <w:sz w:val="28"/>
        </w:rPr>
        <w:t>Чингирлауская районная</w:t>
      </w:r>
    </w:p>
    <w:p>
      <w:pPr>
        <w:spacing w:after="0"/>
        <w:ind w:left="0"/>
        <w:jc w:val="both"/>
      </w:pPr>
      <w:r>
        <w:rPr>
          <w:rFonts w:ascii="Times New Roman"/>
          <w:b w:val="false"/>
          <w:i w:val="false"/>
          <w:color w:val="000000"/>
          <w:sz w:val="28"/>
        </w:rPr>
        <w:t>территориальная</w:t>
      </w:r>
    </w:p>
    <w:p>
      <w:pPr>
        <w:spacing w:after="0"/>
        <w:ind w:left="0"/>
        <w:jc w:val="both"/>
      </w:pPr>
      <w:r>
        <w:rPr>
          <w:rFonts w:ascii="Times New Roman"/>
          <w:b w:val="false"/>
          <w:i w:val="false"/>
          <w:color w:val="000000"/>
          <w:sz w:val="28"/>
        </w:rPr>
        <w:t>избирательная комиссия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