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73bbf" w14:textId="8a73b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30 октября 2018 года № 595 "Об утверждении Типовых правил деятельности организаций высшего и (или) послевузовского образования"</w:t>
      </w:r>
    </w:p>
    <w:p>
      <w:pPr>
        <w:spacing w:after="0"/>
        <w:ind w:left="0"/>
        <w:jc w:val="both"/>
      </w:pPr>
      <w:r>
        <w:rPr>
          <w:rFonts w:ascii="Times New Roman"/>
          <w:b w:val="false"/>
          <w:i w:val="false"/>
          <w:color w:val="000000"/>
          <w:sz w:val="28"/>
        </w:rPr>
        <w:t>Приказ и.о. Министра науки и высшего образования Республики Казахстан от 20 января 2023 года № 23. Зарегистрирован в Министерстве юстиции Республики Казахстан 23 января 2023 года № 31757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30 октября 2018 года № 595 "Об утверждении Типовых правил деятельности организаций высшего и (или) послевузовского образования" (зарегистрирован в Реестре государственной регистрации нормативных правовых актов под № 17657)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правилах</w:t>
      </w:r>
      <w:r>
        <w:rPr>
          <w:rFonts w:ascii="Times New Roman"/>
          <w:b w:val="false"/>
          <w:i w:val="false"/>
          <w:color w:val="000000"/>
          <w:sz w:val="28"/>
        </w:rPr>
        <w:t xml:space="preserve"> деятельности организаций высшего и (или) послевузовского образования,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Высшее и (или) послевузовское образование предоставляется организациями высшего и (или) послевузовского образования (далее – ОВПО) следующих видов: национальные исследовательские университеты, национальные организации высшего и (или) послевузовского образования, исследовательские университеты, университеты, академии, институты и приравненные к ним (консерватория, высшая школа, высшее училище).";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"6. Органами управления в ОВПО в зависимости от их организационно-правовой формы и формы собственности являются советы директоров и (или) наблюдательные советы, создание которых не противоречит законодательству Республики Казахстан.</w:t>
      </w:r>
    </w:p>
    <w:bookmarkEnd w:id="4"/>
    <w:bookmarkStart w:name="z11" w:id="5"/>
    <w:p>
      <w:pPr>
        <w:spacing w:after="0"/>
        <w:ind w:left="0"/>
        <w:jc w:val="both"/>
      </w:pPr>
      <w:r>
        <w:rPr>
          <w:rFonts w:ascii="Times New Roman"/>
          <w:b w:val="false"/>
          <w:i w:val="false"/>
          <w:color w:val="000000"/>
          <w:sz w:val="28"/>
        </w:rPr>
        <w:t>
      Формы коллегиального управления ОВПО (ученый совет), попечительский совет, методический (учебно-методический, научно-методический) советы и другие формы, типовые правила организации работы которых, включая порядок их избрания, утверждаются уполномоченным органом в области образования.</w:t>
      </w:r>
    </w:p>
    <w:bookmarkEnd w:id="5"/>
    <w:bookmarkStart w:name="z12" w:id="6"/>
    <w:p>
      <w:pPr>
        <w:spacing w:after="0"/>
        <w:ind w:left="0"/>
        <w:jc w:val="both"/>
      </w:pPr>
      <w:r>
        <w:rPr>
          <w:rFonts w:ascii="Times New Roman"/>
          <w:b w:val="false"/>
          <w:i w:val="false"/>
          <w:color w:val="000000"/>
          <w:sz w:val="28"/>
        </w:rPr>
        <w:t>
      Деятельность органов управления ОВПО регламентируется законодательством Республики Казахстан и внутренними положениями ОВПО.";</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w:t>
      </w:r>
      <w:r>
        <w:rPr>
          <w:rFonts w:ascii="Times New Roman"/>
          <w:b w:val="false"/>
          <w:i w:val="false"/>
          <w:color w:val="000000"/>
          <w:sz w:val="28"/>
        </w:rPr>
        <w:t>-</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p>
    <w:bookmarkStart w:name="z14" w:id="7"/>
    <w:p>
      <w:pPr>
        <w:spacing w:after="0"/>
        <w:ind w:left="0"/>
        <w:jc w:val="both"/>
      </w:pPr>
      <w:r>
        <w:rPr>
          <w:rFonts w:ascii="Times New Roman"/>
          <w:b w:val="false"/>
          <w:i w:val="false"/>
          <w:color w:val="000000"/>
          <w:sz w:val="28"/>
        </w:rPr>
        <w:t>
      "14. Управление персоналом ОВПО осуществляется в соответствии с его кадровой политикой, которая основывается на принципах развития человеческих ресурсов, меритократии, включающих рекрутинг, стимулирования работников ОВПО к профессиональному росту педагогических и научных работников ОВПО в порядке, установленном действующим законодательством.</w:t>
      </w:r>
    </w:p>
    <w:bookmarkEnd w:id="7"/>
    <w:bookmarkStart w:name="z15" w:id="8"/>
    <w:p>
      <w:pPr>
        <w:spacing w:after="0"/>
        <w:ind w:left="0"/>
        <w:jc w:val="both"/>
      </w:pPr>
      <w:r>
        <w:rPr>
          <w:rFonts w:ascii="Times New Roman"/>
          <w:b w:val="false"/>
          <w:i w:val="false"/>
          <w:color w:val="000000"/>
          <w:sz w:val="28"/>
        </w:rPr>
        <w:t xml:space="preserve">
      15. ОВПО устанавливает и обеспечивает соблюдение требований к кандидатурам работников при приеме на работу путем определения квалификационных характеристик должностей работников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43-1 Закона "Об образовании".</w:t>
      </w:r>
    </w:p>
    <w:bookmarkEnd w:id="8"/>
    <w:bookmarkStart w:name="z16" w:id="9"/>
    <w:p>
      <w:pPr>
        <w:spacing w:after="0"/>
        <w:ind w:left="0"/>
        <w:jc w:val="both"/>
      </w:pPr>
      <w:r>
        <w:rPr>
          <w:rFonts w:ascii="Times New Roman"/>
          <w:b w:val="false"/>
          <w:i w:val="false"/>
          <w:color w:val="000000"/>
          <w:sz w:val="28"/>
        </w:rPr>
        <w:t>
      При этом ОВПО обеспечивает чтение лекций преподавателями, имеющими ученую степень "кандидат наук" или "доктор наук", или степени "доктор философии (PhD)", или "доктор по профилю", или академической степени "доктор философии (PhD)", или "доктор по профилю", или степени "доктор философии (PhD)", или "доктор по профилю", и/или ученого звания "ассоциированный профессор (доцент)", или "профессор" (при наличии), а также со степенями магистра соответствующих наук и (или) старшими преподавателями, имеющих стаж не менее трех лет в должности преподавателя или стаж практической работы по профилю не менее пяти лет.</w:t>
      </w:r>
    </w:p>
    <w:bookmarkEnd w:id="9"/>
    <w:bookmarkStart w:name="z17" w:id="10"/>
    <w:p>
      <w:pPr>
        <w:spacing w:after="0"/>
        <w:ind w:left="0"/>
        <w:jc w:val="both"/>
      </w:pPr>
      <w:r>
        <w:rPr>
          <w:rFonts w:ascii="Times New Roman"/>
          <w:b w:val="false"/>
          <w:i w:val="false"/>
          <w:color w:val="000000"/>
          <w:sz w:val="28"/>
        </w:rPr>
        <w:t>
      К чтению лекций и (или) проведению других видов учебных занятий могут привлекаться научные работники, заслуженные деятели культуры, искусства, спорта, члены творческих союзов или опытные специалисты, обладающие практическим опытом работы в отрасли экономики, соответствующей профилю направления подготовки кадров.</w:t>
      </w:r>
    </w:p>
    <w:bookmarkEnd w:id="10"/>
    <w:bookmarkStart w:name="z18" w:id="11"/>
    <w:p>
      <w:pPr>
        <w:spacing w:after="0"/>
        <w:ind w:left="0"/>
        <w:jc w:val="both"/>
      </w:pPr>
      <w:r>
        <w:rPr>
          <w:rFonts w:ascii="Times New Roman"/>
          <w:b w:val="false"/>
          <w:i w:val="false"/>
          <w:color w:val="000000"/>
          <w:sz w:val="28"/>
        </w:rPr>
        <w:t xml:space="preserve">
      В ВСУЗах и Академии правосудия к проведению лекционных занятий, руководству дипломными работами (проектами), научно-исследовательскими работами обучающихся допускаются специалисты, определенные Квалификационными характеристиками педагогических должностей и приравненных к ним лиц, утверждаемых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5-1 и </w:t>
      </w:r>
      <w:r>
        <w:rPr>
          <w:rFonts w:ascii="Times New Roman"/>
          <w:b w:val="false"/>
          <w:i w:val="false"/>
          <w:color w:val="000000"/>
          <w:sz w:val="28"/>
        </w:rPr>
        <w:t>подпункта 10)</w:t>
      </w:r>
      <w:r>
        <w:rPr>
          <w:rFonts w:ascii="Times New Roman"/>
          <w:b w:val="false"/>
          <w:i w:val="false"/>
          <w:color w:val="000000"/>
          <w:sz w:val="28"/>
        </w:rPr>
        <w:t xml:space="preserve"> статьи 5-2 Закона "Об образовании".";</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20" w:id="12"/>
    <w:p>
      <w:pPr>
        <w:spacing w:after="0"/>
        <w:ind w:left="0"/>
        <w:jc w:val="both"/>
      </w:pPr>
      <w:r>
        <w:rPr>
          <w:rFonts w:ascii="Times New Roman"/>
          <w:b w:val="false"/>
          <w:i w:val="false"/>
          <w:color w:val="000000"/>
          <w:sz w:val="28"/>
        </w:rPr>
        <w:t>
      "17. ОВПО формирует и утверждает свою структуру. При этом, структурные подразделения охватывают направления и виды деятельности ОВПО.</w:t>
      </w:r>
    </w:p>
    <w:bookmarkEnd w:id="12"/>
    <w:bookmarkStart w:name="z21" w:id="13"/>
    <w:p>
      <w:pPr>
        <w:spacing w:after="0"/>
        <w:ind w:left="0"/>
        <w:jc w:val="both"/>
      </w:pPr>
      <w:r>
        <w:rPr>
          <w:rFonts w:ascii="Times New Roman"/>
          <w:b w:val="false"/>
          <w:i w:val="false"/>
          <w:color w:val="000000"/>
          <w:sz w:val="28"/>
        </w:rPr>
        <w:t>
      В ОВПО, созданных в форме некоммерческого акционерного общества (далее – НАО), принятие решений о создании и ликвидации академических структурных подразделений, непосредственно реализующих задач по академической политике ОВПО, относится к исключительной компетенции совета директоров.</w:t>
      </w:r>
    </w:p>
    <w:bookmarkEnd w:id="13"/>
    <w:bookmarkStart w:name="z22" w:id="14"/>
    <w:p>
      <w:pPr>
        <w:spacing w:after="0"/>
        <w:ind w:left="0"/>
        <w:jc w:val="both"/>
      </w:pPr>
      <w:r>
        <w:rPr>
          <w:rFonts w:ascii="Times New Roman"/>
          <w:b w:val="false"/>
          <w:i w:val="false"/>
          <w:color w:val="000000"/>
          <w:sz w:val="28"/>
        </w:rPr>
        <w:t xml:space="preserve">
      Структура ВСУЗов определяется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22 Закона Республики Казахстан "Об обороне и Вооруженных Силах Республики Казахстан", </w:t>
      </w:r>
      <w:r>
        <w:rPr>
          <w:rFonts w:ascii="Times New Roman"/>
          <w:b w:val="false"/>
          <w:i w:val="false"/>
          <w:color w:val="000000"/>
          <w:sz w:val="28"/>
        </w:rPr>
        <w:t>подпунктом 3)</w:t>
      </w:r>
      <w:r>
        <w:rPr>
          <w:rFonts w:ascii="Times New Roman"/>
          <w:b w:val="false"/>
          <w:i w:val="false"/>
          <w:color w:val="000000"/>
          <w:sz w:val="28"/>
        </w:rPr>
        <w:t xml:space="preserve"> пункта 19 главы 3 Положения о Комитете национальной безопасности Республики Казахстан, утвержденного Указом Президента Республики Казахстан, подпунктом 2) пункта 2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"Об органах внутренних дел Республики Казахстан", </w:t>
      </w:r>
      <w:r>
        <w:rPr>
          <w:rFonts w:ascii="Times New Roman"/>
          <w:b w:val="false"/>
          <w:i w:val="false"/>
          <w:color w:val="000000"/>
          <w:sz w:val="28"/>
        </w:rPr>
        <w:t>подпунктом 13)</w:t>
      </w:r>
      <w:r>
        <w:rPr>
          <w:rFonts w:ascii="Times New Roman"/>
          <w:b w:val="false"/>
          <w:i w:val="false"/>
          <w:color w:val="000000"/>
          <w:sz w:val="28"/>
        </w:rPr>
        <w:t xml:space="preserve"> статьи 9 Конституционного Закона Республики Казахстан "О прокуратуре".";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24" w:id="15"/>
    <w:p>
      <w:pPr>
        <w:spacing w:after="0"/>
        <w:ind w:left="0"/>
        <w:jc w:val="both"/>
      </w:pPr>
      <w:r>
        <w:rPr>
          <w:rFonts w:ascii="Times New Roman"/>
          <w:b w:val="false"/>
          <w:i w:val="false"/>
          <w:color w:val="000000"/>
          <w:sz w:val="28"/>
        </w:rPr>
        <w:t xml:space="preserve">
      "20. Нормы учебной нагрузки, формы и размеры оплаты труда работников ОВПО устанавливаются в соответствии </w:t>
      </w:r>
      <w:r>
        <w:rPr>
          <w:rFonts w:ascii="Times New Roman"/>
          <w:b w:val="false"/>
          <w:i w:val="false"/>
          <w:color w:val="000000"/>
          <w:sz w:val="28"/>
        </w:rPr>
        <w:t>статье 52</w:t>
      </w:r>
      <w:r>
        <w:rPr>
          <w:rFonts w:ascii="Times New Roman"/>
          <w:b w:val="false"/>
          <w:i w:val="false"/>
          <w:color w:val="000000"/>
          <w:sz w:val="28"/>
        </w:rPr>
        <w:t xml:space="preserve"> Закона "Об образовании".</w:t>
      </w:r>
    </w:p>
    <w:bookmarkEnd w:id="15"/>
    <w:bookmarkStart w:name="z25" w:id="16"/>
    <w:p>
      <w:pPr>
        <w:spacing w:after="0"/>
        <w:ind w:left="0"/>
        <w:jc w:val="both"/>
      </w:pPr>
      <w:r>
        <w:rPr>
          <w:rFonts w:ascii="Times New Roman"/>
          <w:b w:val="false"/>
          <w:i w:val="false"/>
          <w:color w:val="000000"/>
          <w:sz w:val="28"/>
        </w:rPr>
        <w:t>
      При этом, учебная нагрузка профессорско-преподавательского состава определяется с учетом норм учебной нагрузки ОВПО и на основе индивидуальных учебных планов обучающихся, расписаний учебных занятий.</w:t>
      </w:r>
    </w:p>
    <w:bookmarkEnd w:id="16"/>
    <w:bookmarkStart w:name="z26" w:id="17"/>
    <w:p>
      <w:pPr>
        <w:spacing w:after="0"/>
        <w:ind w:left="0"/>
        <w:jc w:val="both"/>
      </w:pPr>
      <w:r>
        <w:rPr>
          <w:rFonts w:ascii="Times New Roman"/>
          <w:b w:val="false"/>
          <w:i w:val="false"/>
          <w:color w:val="000000"/>
          <w:sz w:val="28"/>
        </w:rPr>
        <w:t>
      В ВСУЗах нормы учебной нагрузки, формы и размеры оплаты труда работников устанавливаются в соответствии с действующим законодательством в области обороны и безопасности.";</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24</w:t>
      </w:r>
      <w:r>
        <w:rPr>
          <w:rFonts w:ascii="Times New Roman"/>
          <w:b w:val="false"/>
          <w:i w:val="false"/>
          <w:color w:val="000000"/>
          <w:sz w:val="28"/>
        </w:rPr>
        <w:t>-</w:t>
      </w:r>
      <w:r>
        <w:rPr>
          <w:rFonts w:ascii="Times New Roman"/>
          <w:b w:val="false"/>
          <w:i w:val="false"/>
          <w:color w:val="000000"/>
          <w:sz w:val="28"/>
        </w:rPr>
        <w:t>25</w:t>
      </w:r>
      <w:r>
        <w:rPr>
          <w:rFonts w:ascii="Times New Roman"/>
          <w:b w:val="false"/>
          <w:i w:val="false"/>
          <w:color w:val="000000"/>
          <w:sz w:val="28"/>
        </w:rPr>
        <w:t>-</w:t>
      </w:r>
      <w:r>
        <w:rPr>
          <w:rFonts w:ascii="Times New Roman"/>
          <w:b w:val="false"/>
          <w:i w:val="false"/>
          <w:color w:val="000000"/>
          <w:sz w:val="28"/>
        </w:rPr>
        <w:t>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изложить в следующей редакции:</w:t>
      </w:r>
    </w:p>
    <w:bookmarkStart w:name="z28" w:id="18"/>
    <w:p>
      <w:pPr>
        <w:spacing w:after="0"/>
        <w:ind w:left="0"/>
        <w:jc w:val="both"/>
      </w:pPr>
      <w:r>
        <w:rPr>
          <w:rFonts w:ascii="Times New Roman"/>
          <w:b w:val="false"/>
          <w:i w:val="false"/>
          <w:color w:val="000000"/>
          <w:sz w:val="28"/>
        </w:rPr>
        <w:t xml:space="preserve">
      "24. Для осуществления приема обучающихся ОВПО разрабатывает, утверждает и обеспечивает соблюдение Правил приема в ОВПО, разработанных на основе Типовых правил приема на обучение в организации образования, реализующие образовательные программы высшего и послевузовского образования, утвержденных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5 Закона "Об образовании".</w:t>
      </w:r>
    </w:p>
    <w:bookmarkEnd w:id="18"/>
    <w:bookmarkStart w:name="z29" w:id="19"/>
    <w:p>
      <w:pPr>
        <w:spacing w:after="0"/>
        <w:ind w:left="0"/>
        <w:jc w:val="both"/>
      </w:pPr>
      <w:r>
        <w:rPr>
          <w:rFonts w:ascii="Times New Roman"/>
          <w:b w:val="false"/>
          <w:i w:val="false"/>
          <w:color w:val="000000"/>
          <w:sz w:val="28"/>
        </w:rPr>
        <w:t xml:space="preserve">
      Прием обучающихся в ВСУЗы осуществляется в соответствии с Правилами приема на обучение в военные, специальные учебные заведения, реализующие образовательные программы соответствующего уровня, утвержденные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5-1 Закона "Об образовании".</w:t>
      </w:r>
    </w:p>
    <w:bookmarkEnd w:id="19"/>
    <w:bookmarkStart w:name="z30" w:id="20"/>
    <w:p>
      <w:pPr>
        <w:spacing w:after="0"/>
        <w:ind w:left="0"/>
        <w:jc w:val="both"/>
      </w:pPr>
      <w:r>
        <w:rPr>
          <w:rFonts w:ascii="Times New Roman"/>
          <w:b w:val="false"/>
          <w:i w:val="false"/>
          <w:color w:val="000000"/>
          <w:sz w:val="28"/>
        </w:rPr>
        <w:t xml:space="preserve">
      ОВПО обеспечивает прием, перевод и восстановления, обучающихся в информационной системе "Национальная образовательная база данных" с прикреплением подтверждающего документа, предусмотренного Типовыми правилами в ОВПО, правилами перевода и восстановления в ОВПО, утвержденными в соответствии с </w:t>
      </w:r>
      <w:r>
        <w:rPr>
          <w:rFonts w:ascii="Times New Roman"/>
          <w:b w:val="false"/>
          <w:i w:val="false"/>
          <w:color w:val="000000"/>
          <w:sz w:val="28"/>
        </w:rPr>
        <w:t>подпунктами 6)</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пункта 2 статьи 43-1, </w:t>
      </w:r>
      <w:r>
        <w:rPr>
          <w:rFonts w:ascii="Times New Roman"/>
          <w:b w:val="false"/>
          <w:i w:val="false"/>
          <w:color w:val="000000"/>
          <w:sz w:val="28"/>
        </w:rPr>
        <w:t>пункта 9-2)</w:t>
      </w:r>
      <w:r>
        <w:rPr>
          <w:rFonts w:ascii="Times New Roman"/>
          <w:b w:val="false"/>
          <w:i w:val="false"/>
          <w:color w:val="000000"/>
          <w:sz w:val="28"/>
        </w:rPr>
        <w:t xml:space="preserve"> статьи 44 Закона "Об образовании".</w:t>
      </w:r>
    </w:p>
    <w:bookmarkEnd w:id="20"/>
    <w:bookmarkStart w:name="z31" w:id="21"/>
    <w:p>
      <w:pPr>
        <w:spacing w:after="0"/>
        <w:ind w:left="0"/>
        <w:jc w:val="both"/>
      </w:pPr>
      <w:r>
        <w:rPr>
          <w:rFonts w:ascii="Times New Roman"/>
          <w:b w:val="false"/>
          <w:i w:val="false"/>
          <w:color w:val="000000"/>
          <w:sz w:val="28"/>
        </w:rPr>
        <w:t>
      ОВПО после выдачи документов об образовании выпускникам в течение месяца вносит эти данные в информационную систему "Национальная образовательная база данных".</w:t>
      </w:r>
    </w:p>
    <w:bookmarkEnd w:id="21"/>
    <w:bookmarkStart w:name="z32" w:id="22"/>
    <w:p>
      <w:pPr>
        <w:spacing w:after="0"/>
        <w:ind w:left="0"/>
        <w:jc w:val="both"/>
      </w:pPr>
      <w:r>
        <w:rPr>
          <w:rFonts w:ascii="Times New Roman"/>
          <w:b w:val="false"/>
          <w:i w:val="false"/>
          <w:color w:val="000000"/>
          <w:sz w:val="28"/>
        </w:rPr>
        <w:t>
      Серии документов об образовании собственного образца для выпускников ОВПО, выданные с 2021 года, утверждаются уполномоченным органом в области образования. Генерация номеров и QR кодов осуществляется посредством специального сервиса, предоставляемого уполномоченным органом в области образования.</w:t>
      </w:r>
    </w:p>
    <w:bookmarkEnd w:id="22"/>
    <w:bookmarkStart w:name="z33" w:id="23"/>
    <w:p>
      <w:pPr>
        <w:spacing w:after="0"/>
        <w:ind w:left="0"/>
        <w:jc w:val="both"/>
      </w:pPr>
      <w:r>
        <w:rPr>
          <w:rFonts w:ascii="Times New Roman"/>
          <w:b w:val="false"/>
          <w:i w:val="false"/>
          <w:color w:val="000000"/>
          <w:sz w:val="28"/>
        </w:rPr>
        <w:t>
      ОВПО обеспечивает функционирование электронной системы по выданным документам об образовании и создает электронную базу (архив) документов об образовании, в том числе ранее выданных.</w:t>
      </w:r>
    </w:p>
    <w:bookmarkEnd w:id="23"/>
    <w:bookmarkStart w:name="z34" w:id="24"/>
    <w:p>
      <w:pPr>
        <w:spacing w:after="0"/>
        <w:ind w:left="0"/>
        <w:jc w:val="both"/>
      </w:pPr>
      <w:r>
        <w:rPr>
          <w:rFonts w:ascii="Times New Roman"/>
          <w:b w:val="false"/>
          <w:i w:val="false"/>
          <w:color w:val="000000"/>
          <w:sz w:val="28"/>
        </w:rPr>
        <w:t>
      25. Размер оплаты за обучение по образовательным программам высшего и (или) послевузовского образования и форма договора оказания образовательных услуг утверждается ОВПО.</w:t>
      </w:r>
    </w:p>
    <w:bookmarkEnd w:id="24"/>
    <w:bookmarkStart w:name="z35" w:id="25"/>
    <w:p>
      <w:pPr>
        <w:spacing w:after="0"/>
        <w:ind w:left="0"/>
        <w:jc w:val="both"/>
      </w:pPr>
      <w:r>
        <w:rPr>
          <w:rFonts w:ascii="Times New Roman"/>
          <w:b w:val="false"/>
          <w:i w:val="false"/>
          <w:color w:val="000000"/>
          <w:sz w:val="28"/>
        </w:rPr>
        <w:t>
      Размер оплаты и сведения об оплате обучающихся ОВПО вносит в информационную систему "Национальная образовательная база данных".</w:t>
      </w:r>
    </w:p>
    <w:bookmarkEnd w:id="25"/>
    <w:bookmarkStart w:name="z36" w:id="26"/>
    <w:p>
      <w:pPr>
        <w:spacing w:after="0"/>
        <w:ind w:left="0"/>
        <w:jc w:val="both"/>
      </w:pPr>
      <w:r>
        <w:rPr>
          <w:rFonts w:ascii="Times New Roman"/>
          <w:b w:val="false"/>
          <w:i w:val="false"/>
          <w:color w:val="000000"/>
          <w:sz w:val="28"/>
        </w:rPr>
        <w:t>
      В ОВПО, созданных в форме НАО, утверждение размера оплаты за обучение по образовательным программам высшего и (или) послевузовского образования относится к исключительной компетенции совета директоров.</w:t>
      </w:r>
    </w:p>
    <w:bookmarkEnd w:id="26"/>
    <w:bookmarkStart w:name="z37" w:id="27"/>
    <w:p>
      <w:pPr>
        <w:spacing w:after="0"/>
        <w:ind w:left="0"/>
        <w:jc w:val="both"/>
      </w:pPr>
      <w:r>
        <w:rPr>
          <w:rFonts w:ascii="Times New Roman"/>
          <w:b w:val="false"/>
          <w:i w:val="false"/>
          <w:color w:val="000000"/>
          <w:sz w:val="28"/>
        </w:rPr>
        <w:t xml:space="preserve">
      26. Образовательная деятельность ОВПО осуществляется в соответствии с Правилами организации учебного процесса по кредитной технологии обучения,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20 апреля 2011 года № 152 (зарегистрирован в Реестре государственной регистрации нормативных правовых актов под № 6976).</w:t>
      </w:r>
    </w:p>
    <w:bookmarkEnd w:id="27"/>
    <w:bookmarkStart w:name="z38" w:id="28"/>
    <w:p>
      <w:pPr>
        <w:spacing w:after="0"/>
        <w:ind w:left="0"/>
        <w:jc w:val="both"/>
      </w:pPr>
      <w:r>
        <w:rPr>
          <w:rFonts w:ascii="Times New Roman"/>
          <w:b w:val="false"/>
          <w:i w:val="false"/>
          <w:color w:val="000000"/>
          <w:sz w:val="28"/>
        </w:rPr>
        <w:t xml:space="preserve">
      27. ОВПО, предоставляющее дистанционное обучение и онлайн-обучение, обеспечивает соблюдение требований к организациям образования по предоставлению дистанционного обучения и правил организации учебного процесса по дистанционному обучению и в форме онлайн-обучения по образовательным программам высшего и (или) послевузовского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20 марта 2015 года № 137 (зарегистрирован в Реестре государственной регистрации нормативных правовых актов под № 10768).</w:t>
      </w:r>
    </w:p>
    <w:bookmarkEnd w:id="28"/>
    <w:bookmarkStart w:name="z39" w:id="29"/>
    <w:p>
      <w:pPr>
        <w:spacing w:after="0"/>
        <w:ind w:left="0"/>
        <w:jc w:val="both"/>
      </w:pPr>
      <w:r>
        <w:rPr>
          <w:rFonts w:ascii="Times New Roman"/>
          <w:b w:val="false"/>
          <w:i w:val="false"/>
          <w:color w:val="000000"/>
          <w:sz w:val="28"/>
        </w:rPr>
        <w:t xml:space="preserve">
      В ВСУЗах организация учебного процесса по дистанционному обучению осуществляется в соответствии с правилами организации учебного процесса по дистанционному обучению, утвержденными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статьи 5-1 Закона "Об образовании".";</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41" w:id="30"/>
    <w:p>
      <w:pPr>
        <w:spacing w:after="0"/>
        <w:ind w:left="0"/>
        <w:jc w:val="both"/>
      </w:pPr>
      <w:r>
        <w:rPr>
          <w:rFonts w:ascii="Times New Roman"/>
          <w:b w:val="false"/>
          <w:i w:val="false"/>
          <w:color w:val="000000"/>
          <w:sz w:val="28"/>
        </w:rPr>
        <w:t>
      "29. Письменные оцениваемые работы обучающихся (курсовые, дипломные работы (проекты), магистерские диссертации (проекты) и докторские диссертации) проходят проверку на предмет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 (далее - заимствование).</w:t>
      </w:r>
    </w:p>
    <w:bookmarkEnd w:id="30"/>
    <w:bookmarkStart w:name="z42" w:id="31"/>
    <w:p>
      <w:pPr>
        <w:spacing w:after="0"/>
        <w:ind w:left="0"/>
        <w:jc w:val="both"/>
      </w:pPr>
      <w:r>
        <w:rPr>
          <w:rFonts w:ascii="Times New Roman"/>
          <w:b w:val="false"/>
          <w:i w:val="false"/>
          <w:color w:val="000000"/>
          <w:sz w:val="28"/>
        </w:rPr>
        <w:t>
      ОВПО разрабатывает, утверждает и обеспечивает соблюдение Правил проведения проверки на предмет наличия заимствований.</w:t>
      </w:r>
    </w:p>
    <w:bookmarkEnd w:id="31"/>
    <w:bookmarkStart w:name="z43" w:id="32"/>
    <w:p>
      <w:pPr>
        <w:spacing w:after="0"/>
        <w:ind w:left="0"/>
        <w:jc w:val="both"/>
      </w:pPr>
      <w:r>
        <w:rPr>
          <w:rFonts w:ascii="Times New Roman"/>
          <w:b w:val="false"/>
          <w:i w:val="false"/>
          <w:color w:val="000000"/>
          <w:sz w:val="28"/>
        </w:rPr>
        <w:t>
      Докторские диссертации проверенные в системе обнаружения заимствований, сохраняются в базе Национального центра государственной научно-технической экспертизы.</w:t>
      </w:r>
    </w:p>
    <w:bookmarkEnd w:id="32"/>
    <w:bookmarkStart w:name="z44" w:id="33"/>
    <w:p>
      <w:pPr>
        <w:spacing w:after="0"/>
        <w:ind w:left="0"/>
        <w:jc w:val="both"/>
      </w:pPr>
      <w:r>
        <w:rPr>
          <w:rFonts w:ascii="Times New Roman"/>
          <w:b w:val="false"/>
          <w:i w:val="false"/>
          <w:color w:val="000000"/>
          <w:sz w:val="28"/>
        </w:rPr>
        <w:t>
      Научные работы преподавателей и научных работников, представленные к публикации, а также дипломные работы (проекты), магистерские диссертации (проекты) обучающихся проходят процедуру проверки в системах обнаружения заимствований.";</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46" w:id="34"/>
    <w:p>
      <w:pPr>
        <w:spacing w:after="0"/>
        <w:ind w:left="0"/>
        <w:jc w:val="both"/>
      </w:pPr>
      <w:r>
        <w:rPr>
          <w:rFonts w:ascii="Times New Roman"/>
          <w:b w:val="false"/>
          <w:i w:val="false"/>
          <w:color w:val="000000"/>
          <w:sz w:val="28"/>
        </w:rPr>
        <w:t>
      "31. ОВПО разрабатывает, утверждает и обеспечивает соблюдение правил перевода и восстановления обучающихся в соответствии с нормами настоящих правил.</w:t>
      </w:r>
    </w:p>
    <w:bookmarkEnd w:id="34"/>
    <w:bookmarkStart w:name="z47" w:id="35"/>
    <w:p>
      <w:pPr>
        <w:spacing w:after="0"/>
        <w:ind w:left="0"/>
        <w:jc w:val="both"/>
      </w:pPr>
      <w:r>
        <w:rPr>
          <w:rFonts w:ascii="Times New Roman"/>
          <w:b w:val="false"/>
          <w:i w:val="false"/>
          <w:color w:val="000000"/>
          <w:sz w:val="28"/>
        </w:rPr>
        <w:t>
      Перевод и восстановление обучающихся с одной образовательной программы на другую, с одного ОВПО в другой осуществляется в период летних и зимних каникул.</w:t>
      </w:r>
    </w:p>
    <w:bookmarkEnd w:id="35"/>
    <w:bookmarkStart w:name="z48" w:id="36"/>
    <w:p>
      <w:pPr>
        <w:spacing w:after="0"/>
        <w:ind w:left="0"/>
        <w:jc w:val="both"/>
      </w:pPr>
      <w:r>
        <w:rPr>
          <w:rFonts w:ascii="Times New Roman"/>
          <w:b w:val="false"/>
          <w:i w:val="false"/>
          <w:color w:val="000000"/>
          <w:sz w:val="28"/>
        </w:rPr>
        <w:t>
      При этом, в случае введения чрезвычайного положения, возникновения чрезвычайных ситуаций социального, природного и техногенного характера, военного времени, а также в условиях вооруженного, военного конфликтов в стране обучения, перевод и восстановление граждан Республики Казахстан, кандасов из зарубежных ОВПО осуществляется в течение учебного года.</w:t>
      </w:r>
    </w:p>
    <w:bookmarkEnd w:id="36"/>
    <w:bookmarkStart w:name="z49" w:id="37"/>
    <w:p>
      <w:pPr>
        <w:spacing w:after="0"/>
        <w:ind w:left="0"/>
        <w:jc w:val="both"/>
      </w:pPr>
      <w:r>
        <w:rPr>
          <w:rFonts w:ascii="Times New Roman"/>
          <w:b w:val="false"/>
          <w:i w:val="false"/>
          <w:color w:val="000000"/>
          <w:sz w:val="28"/>
        </w:rPr>
        <w:t>
      Обучающийся переводится или восстанавливается в любой ОВПО независимо от сроков отчисления при восстановлении, за исключением организаций образования при Президенте Республики Казахстан и ВСУЗов.</w:t>
      </w:r>
    </w:p>
    <w:bookmarkEnd w:id="37"/>
    <w:bookmarkStart w:name="z50" w:id="38"/>
    <w:p>
      <w:pPr>
        <w:spacing w:after="0"/>
        <w:ind w:left="0"/>
        <w:jc w:val="both"/>
      </w:pPr>
      <w:r>
        <w:rPr>
          <w:rFonts w:ascii="Times New Roman"/>
          <w:b w:val="false"/>
          <w:i w:val="false"/>
          <w:color w:val="000000"/>
          <w:sz w:val="28"/>
        </w:rPr>
        <w:t>
      При принятии решения уполномоченным органом о приостановлении, отзыве и лишении лицензии и (или) приложения к лицензии на занятие образовательной деятельностью, обучающийся данного ОВПО переводится в другие ОВПО для продолжения обучения в течение текущего семестра со дня принятия решения уполномоченным органом о приостановлении, отзыве и лишении лицензии и (или) приложения к лицензии.</w:t>
      </w:r>
    </w:p>
    <w:bookmarkEnd w:id="38"/>
    <w:bookmarkStart w:name="z51" w:id="39"/>
    <w:p>
      <w:pPr>
        <w:spacing w:after="0"/>
        <w:ind w:left="0"/>
        <w:jc w:val="both"/>
      </w:pPr>
      <w:r>
        <w:rPr>
          <w:rFonts w:ascii="Times New Roman"/>
          <w:b w:val="false"/>
          <w:i w:val="false"/>
          <w:color w:val="000000"/>
          <w:sz w:val="28"/>
        </w:rPr>
        <w:t>
      При добровольном прекращении действия лицензии и (или) приложения к лицензии на занятие образовательной деятельностью или ликвидации ОВПО, обучающийся данного ОВПО переводится в другие ОВПО для продолжения обучения в течение текущего семестра со дня добровольного прекращения действия лицензии и (или) приложения к лицензии или ликвидации ОВПО.</w:t>
      </w:r>
    </w:p>
    <w:bookmarkEnd w:id="39"/>
    <w:bookmarkStart w:name="z52" w:id="40"/>
    <w:p>
      <w:pPr>
        <w:spacing w:after="0"/>
        <w:ind w:left="0"/>
        <w:jc w:val="both"/>
      </w:pPr>
      <w:r>
        <w:rPr>
          <w:rFonts w:ascii="Times New Roman"/>
          <w:b w:val="false"/>
          <w:i w:val="false"/>
          <w:color w:val="000000"/>
          <w:sz w:val="28"/>
        </w:rPr>
        <w:t>
      При приостановлении, отзыве или истечении срока действия аккредитации, за исключением организаций образования при Президенте Республики Казахстан и ВСУЗов, обучающийся данного ОВПО переводится в другие ОВПО для продолжения обучения в месячный срок со дня принятия решения о приостановлении, отзыве или истечении срока действия аккредитации.</w:t>
      </w:r>
    </w:p>
    <w:bookmarkEnd w:id="40"/>
    <w:bookmarkStart w:name="z53" w:id="41"/>
    <w:p>
      <w:pPr>
        <w:spacing w:after="0"/>
        <w:ind w:left="0"/>
        <w:jc w:val="both"/>
      </w:pPr>
      <w:r>
        <w:rPr>
          <w:rFonts w:ascii="Times New Roman"/>
          <w:b w:val="false"/>
          <w:i w:val="false"/>
          <w:color w:val="000000"/>
          <w:sz w:val="28"/>
        </w:rPr>
        <w:t>
      Обучающийся ОВПО переводится или восстанавливается после отчисления, если ими был полностью завершен первый академический период осваиваемой программы согласно индивидуальному учебному плану.</w:t>
      </w:r>
    </w:p>
    <w:bookmarkEnd w:id="41"/>
    <w:bookmarkStart w:name="z54" w:id="42"/>
    <w:p>
      <w:pPr>
        <w:spacing w:after="0"/>
        <w:ind w:left="0"/>
        <w:jc w:val="both"/>
      </w:pPr>
      <w:r>
        <w:rPr>
          <w:rFonts w:ascii="Times New Roman"/>
          <w:b w:val="false"/>
          <w:i w:val="false"/>
          <w:color w:val="000000"/>
          <w:sz w:val="28"/>
        </w:rPr>
        <w:t xml:space="preserve">
      Перевод обучающегося с платной основы обучения на обучение по государственному образовательному заказу осуществляется в порядке, утвержденным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4 Закона "Об образовании".</w:t>
      </w:r>
    </w:p>
    <w:bookmarkEnd w:id="42"/>
    <w:bookmarkStart w:name="z55" w:id="43"/>
    <w:p>
      <w:pPr>
        <w:spacing w:after="0"/>
        <w:ind w:left="0"/>
        <w:jc w:val="both"/>
      </w:pPr>
      <w:r>
        <w:rPr>
          <w:rFonts w:ascii="Times New Roman"/>
          <w:b w:val="false"/>
          <w:i w:val="false"/>
          <w:color w:val="000000"/>
          <w:sz w:val="28"/>
        </w:rPr>
        <w:t>
      Студент, обучающийся по образовательному гранту переводится с сохранением образовательного гранта в другой ОВПО.</w:t>
      </w:r>
    </w:p>
    <w:bookmarkEnd w:id="43"/>
    <w:bookmarkStart w:name="z56" w:id="44"/>
    <w:p>
      <w:pPr>
        <w:spacing w:after="0"/>
        <w:ind w:left="0"/>
        <w:jc w:val="both"/>
      </w:pPr>
      <w:r>
        <w:rPr>
          <w:rFonts w:ascii="Times New Roman"/>
          <w:b w:val="false"/>
          <w:i w:val="false"/>
          <w:color w:val="000000"/>
          <w:sz w:val="28"/>
        </w:rPr>
        <w:t>
      При переводе обучающегося принимающий ОВПО учитывает направление подготовки, профиль образовательной программы, учебные достижения, а также случаи нарушения академической честности обучающимся.</w:t>
      </w:r>
    </w:p>
    <w:bookmarkEnd w:id="44"/>
    <w:bookmarkStart w:name="z57" w:id="45"/>
    <w:p>
      <w:pPr>
        <w:spacing w:after="0"/>
        <w:ind w:left="0"/>
        <w:jc w:val="both"/>
      </w:pPr>
      <w:r>
        <w:rPr>
          <w:rFonts w:ascii="Times New Roman"/>
          <w:b w:val="false"/>
          <w:i w:val="false"/>
          <w:color w:val="000000"/>
          <w:sz w:val="28"/>
        </w:rPr>
        <w:t>
      При переводе или восстановлении обучающихся для перезачета результатов обучения ОВПО создается соответствующая комиссия.</w:t>
      </w:r>
    </w:p>
    <w:bookmarkEnd w:id="45"/>
    <w:bookmarkStart w:name="z58" w:id="46"/>
    <w:p>
      <w:pPr>
        <w:spacing w:after="0"/>
        <w:ind w:left="0"/>
        <w:jc w:val="both"/>
      </w:pPr>
      <w:r>
        <w:rPr>
          <w:rFonts w:ascii="Times New Roman"/>
          <w:b w:val="false"/>
          <w:i w:val="false"/>
          <w:color w:val="000000"/>
          <w:sz w:val="28"/>
        </w:rPr>
        <w:t>
      Перевод или восстановление обучающихся, за исключением организаций образования при Президенте Республики Казахстан и ВСУЗов, осуществляется в ОВПО, имеющих лицензию и (или) приложение к лицензии на занятие образовательной деятельностью, а также имеющих международную специализированную аккредитацию национальных и (или) зарубежных аккредитационных органов, включенных в реестры и (или) ассоциации аккредитационных органов государств-членов Организации экономического сотрудничества и развития (ОЭСР) по области образования.</w:t>
      </w:r>
    </w:p>
    <w:bookmarkEnd w:id="46"/>
    <w:bookmarkStart w:name="z59" w:id="47"/>
    <w:p>
      <w:pPr>
        <w:spacing w:after="0"/>
        <w:ind w:left="0"/>
        <w:jc w:val="both"/>
      </w:pPr>
      <w:r>
        <w:rPr>
          <w:rFonts w:ascii="Times New Roman"/>
          <w:b w:val="false"/>
          <w:i w:val="false"/>
          <w:color w:val="000000"/>
          <w:sz w:val="28"/>
        </w:rPr>
        <w:t>
      При принятии решения уполномоченным органом о приостановлении, отзыве и лишении лицензии и (или) приложения к лицензии на занятие образовательной деятельностью, добровольного прекращения действия лицензии и (или) приложения к лицензии на занятие образовательной деятельностью или ликвидации ОВПО, приостановления, отзыва или истечения срока действия аккредитации перевод и восстановление обучающихся в данную ОВПО не осуществляется.</w:t>
      </w:r>
    </w:p>
    <w:bookmarkEnd w:id="47"/>
    <w:bookmarkStart w:name="z60" w:id="48"/>
    <w:p>
      <w:pPr>
        <w:spacing w:after="0"/>
        <w:ind w:left="0"/>
        <w:jc w:val="both"/>
      </w:pPr>
      <w:r>
        <w:rPr>
          <w:rFonts w:ascii="Times New Roman"/>
          <w:b w:val="false"/>
          <w:i w:val="false"/>
          <w:color w:val="000000"/>
          <w:sz w:val="28"/>
        </w:rPr>
        <w:t>
      Студенты, поступившие по образовательным грантам, утвержденным для отдельных ОВПО, а также на педагогические специальности в пределах выделенной квоты, переводятся в другой ОВПО только на платной основе.</w:t>
      </w:r>
    </w:p>
    <w:bookmarkEnd w:id="48"/>
    <w:bookmarkStart w:name="z61" w:id="49"/>
    <w:p>
      <w:pPr>
        <w:spacing w:after="0"/>
        <w:ind w:left="0"/>
        <w:jc w:val="both"/>
      </w:pPr>
      <w:r>
        <w:rPr>
          <w:rFonts w:ascii="Times New Roman"/>
          <w:b w:val="false"/>
          <w:i w:val="false"/>
          <w:color w:val="000000"/>
          <w:sz w:val="28"/>
        </w:rPr>
        <w:t>
      Перевод студентов, магистрантов, слушателей и резидентуры из других ОВПО в национальный ОВПО или иной ОВПО осуществляется при условии доплаты обучающимися разницы стоимости образовательного гранта.</w:t>
      </w:r>
    </w:p>
    <w:bookmarkEnd w:id="49"/>
    <w:bookmarkStart w:name="z62" w:id="50"/>
    <w:p>
      <w:pPr>
        <w:spacing w:after="0"/>
        <w:ind w:left="0"/>
        <w:jc w:val="both"/>
      </w:pPr>
      <w:r>
        <w:rPr>
          <w:rFonts w:ascii="Times New Roman"/>
          <w:b w:val="false"/>
          <w:i w:val="false"/>
          <w:color w:val="000000"/>
          <w:sz w:val="28"/>
        </w:rPr>
        <w:t xml:space="preserve">
      Перевод обучающегося с групп образовательных программ высшего образования, требующих творческой подготовки на другие группы образовательных программ осуществляется при наличии сертификата единого национального тестирования с баллом не ниже установленного порогового балла согласно Типовым правилам приема на обучение в организации образования, реализующим образовательные программы высшего и послевузовского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600 (зарегистрирован в Реестре государственной регистрации нормативных правовых актов за № 17650) (далее – Типовые правила).</w:t>
      </w:r>
    </w:p>
    <w:bookmarkEnd w:id="50"/>
    <w:bookmarkStart w:name="z63" w:id="51"/>
    <w:p>
      <w:pPr>
        <w:spacing w:after="0"/>
        <w:ind w:left="0"/>
        <w:jc w:val="both"/>
      </w:pPr>
      <w:r>
        <w:rPr>
          <w:rFonts w:ascii="Times New Roman"/>
          <w:b w:val="false"/>
          <w:i w:val="false"/>
          <w:color w:val="000000"/>
          <w:sz w:val="28"/>
        </w:rPr>
        <w:t>
      Перевод обучающегося с других групп образовательных программ высшего образования, на образовательные программы педагогического направления осуществляется при наличии сертификата единого национального тестирования с баллом не ниже установленного порогового балла согласно Типовым правилам.</w:t>
      </w:r>
    </w:p>
    <w:bookmarkEnd w:id="51"/>
    <w:bookmarkStart w:name="z64" w:id="52"/>
    <w:p>
      <w:pPr>
        <w:spacing w:after="0"/>
        <w:ind w:left="0"/>
        <w:jc w:val="both"/>
      </w:pPr>
      <w:r>
        <w:rPr>
          <w:rFonts w:ascii="Times New Roman"/>
          <w:b w:val="false"/>
          <w:i w:val="false"/>
          <w:color w:val="000000"/>
          <w:sz w:val="28"/>
        </w:rPr>
        <w:t>
      Перевод обучающихся из зарубежных ОВПО осуществляется в ОВПО, в которых размещен государственный образовательный заказ по соответствующему уровню образования, области образования и году приема и (или) имеющих международную специализированную аккредитацию национальных и (или) зарубежных аккредитационных органов, включенных в реестры и (или) ассоциации аккредитационных органов государств – членов Организации экономического сотрудничества и развития (ОЭСР) по области образования.</w:t>
      </w:r>
    </w:p>
    <w:bookmarkEnd w:id="52"/>
    <w:bookmarkStart w:name="z65" w:id="53"/>
    <w:p>
      <w:pPr>
        <w:spacing w:after="0"/>
        <w:ind w:left="0"/>
        <w:jc w:val="both"/>
      </w:pPr>
      <w:r>
        <w:rPr>
          <w:rFonts w:ascii="Times New Roman"/>
          <w:b w:val="false"/>
          <w:i w:val="false"/>
          <w:color w:val="000000"/>
          <w:sz w:val="28"/>
        </w:rPr>
        <w:t>
      ОВПО в течение трех рабочих дней с момента издания решения о переводе, отчислении, приеме, зачислении обучающихся вносит соответствующие изменения в информационную систему "Национальная образовательная база данных".</w:t>
      </w:r>
    </w:p>
    <w:bookmarkEnd w:id="53"/>
    <w:bookmarkStart w:name="z66" w:id="54"/>
    <w:p>
      <w:pPr>
        <w:spacing w:after="0"/>
        <w:ind w:left="0"/>
        <w:jc w:val="both"/>
      </w:pPr>
      <w:r>
        <w:rPr>
          <w:rFonts w:ascii="Times New Roman"/>
          <w:b w:val="false"/>
          <w:i w:val="false"/>
          <w:color w:val="000000"/>
          <w:sz w:val="28"/>
        </w:rPr>
        <w:t xml:space="preserve">
      В ВСУЗах правила перевода и восстановления обучающихся утверждаются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5-1 Закона "Об образовании".</w:t>
      </w:r>
    </w:p>
    <w:bookmarkEnd w:id="54"/>
    <w:bookmarkStart w:name="z67" w:id="55"/>
    <w:p>
      <w:pPr>
        <w:spacing w:after="0"/>
        <w:ind w:left="0"/>
        <w:jc w:val="both"/>
      </w:pPr>
      <w:r>
        <w:rPr>
          <w:rFonts w:ascii="Times New Roman"/>
          <w:b w:val="false"/>
          <w:i w:val="false"/>
          <w:color w:val="000000"/>
          <w:sz w:val="28"/>
        </w:rPr>
        <w:t>
      При принятии решения уполномоченным органом о приостановлении, отзыве и лишении лицензии и (или) приложения к лицензии на занятие образовательной деятельностью, добровольного прекращения действия лицензии и (или) приложения к лицензии на занятие образовательной деятельностью или ликвидации ОВПО, приостановления, отзыва или истечения срока действия аккредитации, за исключением организаций образования при Президенте Республики Казахстан и ВСУЗов, ОВПО размещает соответствующую информацию на официальном сайте ОВПО с обязательным уведомлением обучающихся.</w:t>
      </w:r>
    </w:p>
    <w:bookmarkEnd w:id="55"/>
    <w:bookmarkStart w:name="z68" w:id="56"/>
    <w:p>
      <w:pPr>
        <w:spacing w:after="0"/>
        <w:ind w:left="0"/>
        <w:jc w:val="both"/>
      </w:pPr>
      <w:r>
        <w:rPr>
          <w:rFonts w:ascii="Times New Roman"/>
          <w:b w:val="false"/>
          <w:i w:val="false"/>
          <w:color w:val="000000"/>
          <w:sz w:val="28"/>
        </w:rPr>
        <w:t>
      При этом информация размещается на главной странице официального веб-ресурса ОВПО. Информация располагается над шапкой (header) (хэдер) сайта, размер шрифта не менее 20 пикселей (px), шрифт – полужирный, в блоке новостей (при его наличии на главной странице). Сведения публикуются на первой позиции списка и не перемещаются вниз при добавлении более новых новостей.";</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70" w:id="57"/>
    <w:p>
      <w:pPr>
        <w:spacing w:after="0"/>
        <w:ind w:left="0"/>
        <w:jc w:val="both"/>
      </w:pPr>
      <w:r>
        <w:rPr>
          <w:rFonts w:ascii="Times New Roman"/>
          <w:b w:val="false"/>
          <w:i w:val="false"/>
          <w:color w:val="000000"/>
          <w:sz w:val="28"/>
        </w:rPr>
        <w:t>
      "34. В целях повышения качества образовательной деятельности ОВПО создает и обеспечивает соблюдение системы внутреннего обеспечения качества, основанного на международных стандартах и руководствах для обеспечения качества высшего и послевузовского образования в европейском пространстве высшего образования (ESG-исиджи), которая включает:</w:t>
      </w:r>
    </w:p>
    <w:bookmarkEnd w:id="57"/>
    <w:bookmarkStart w:name="z71" w:id="58"/>
    <w:p>
      <w:pPr>
        <w:spacing w:after="0"/>
        <w:ind w:left="0"/>
        <w:jc w:val="both"/>
      </w:pPr>
      <w:r>
        <w:rPr>
          <w:rFonts w:ascii="Times New Roman"/>
          <w:b w:val="false"/>
          <w:i w:val="false"/>
          <w:color w:val="000000"/>
          <w:sz w:val="28"/>
        </w:rPr>
        <w:t>
      1) политику в области обеспечения качества;</w:t>
      </w:r>
    </w:p>
    <w:bookmarkEnd w:id="58"/>
    <w:bookmarkStart w:name="z72" w:id="59"/>
    <w:p>
      <w:pPr>
        <w:spacing w:after="0"/>
        <w:ind w:left="0"/>
        <w:jc w:val="both"/>
      </w:pPr>
      <w:r>
        <w:rPr>
          <w:rFonts w:ascii="Times New Roman"/>
          <w:b w:val="false"/>
          <w:i w:val="false"/>
          <w:color w:val="000000"/>
          <w:sz w:val="28"/>
        </w:rPr>
        <w:t>
      2) разработку и утверждение программ;</w:t>
      </w:r>
    </w:p>
    <w:bookmarkEnd w:id="59"/>
    <w:bookmarkStart w:name="z73" w:id="60"/>
    <w:p>
      <w:pPr>
        <w:spacing w:after="0"/>
        <w:ind w:left="0"/>
        <w:jc w:val="both"/>
      </w:pPr>
      <w:r>
        <w:rPr>
          <w:rFonts w:ascii="Times New Roman"/>
          <w:b w:val="false"/>
          <w:i w:val="false"/>
          <w:color w:val="000000"/>
          <w:sz w:val="28"/>
        </w:rPr>
        <w:t>
      3) студентоориентированное обучение, преподавание и оценку;</w:t>
      </w:r>
    </w:p>
    <w:bookmarkEnd w:id="60"/>
    <w:bookmarkStart w:name="z74" w:id="61"/>
    <w:p>
      <w:pPr>
        <w:spacing w:after="0"/>
        <w:ind w:left="0"/>
        <w:jc w:val="both"/>
      </w:pPr>
      <w:r>
        <w:rPr>
          <w:rFonts w:ascii="Times New Roman"/>
          <w:b w:val="false"/>
          <w:i w:val="false"/>
          <w:color w:val="000000"/>
          <w:sz w:val="28"/>
        </w:rPr>
        <w:t>
      4) прием обучающихся, успеваемость, признание и сертификацию;</w:t>
      </w:r>
    </w:p>
    <w:bookmarkEnd w:id="61"/>
    <w:bookmarkStart w:name="z75" w:id="62"/>
    <w:p>
      <w:pPr>
        <w:spacing w:after="0"/>
        <w:ind w:left="0"/>
        <w:jc w:val="both"/>
      </w:pPr>
      <w:r>
        <w:rPr>
          <w:rFonts w:ascii="Times New Roman"/>
          <w:b w:val="false"/>
          <w:i w:val="false"/>
          <w:color w:val="000000"/>
          <w:sz w:val="28"/>
        </w:rPr>
        <w:t>
      5) преподавательский состав;</w:t>
      </w:r>
    </w:p>
    <w:bookmarkEnd w:id="62"/>
    <w:bookmarkStart w:name="z76" w:id="63"/>
    <w:p>
      <w:pPr>
        <w:spacing w:after="0"/>
        <w:ind w:left="0"/>
        <w:jc w:val="both"/>
      </w:pPr>
      <w:r>
        <w:rPr>
          <w:rFonts w:ascii="Times New Roman"/>
          <w:b w:val="false"/>
          <w:i w:val="false"/>
          <w:color w:val="000000"/>
          <w:sz w:val="28"/>
        </w:rPr>
        <w:t>
      6) учебные ресурсы и систему поддержки обучающихся;</w:t>
      </w:r>
    </w:p>
    <w:bookmarkEnd w:id="63"/>
    <w:bookmarkStart w:name="z77" w:id="64"/>
    <w:p>
      <w:pPr>
        <w:spacing w:after="0"/>
        <w:ind w:left="0"/>
        <w:jc w:val="both"/>
      </w:pPr>
      <w:r>
        <w:rPr>
          <w:rFonts w:ascii="Times New Roman"/>
          <w:b w:val="false"/>
          <w:i w:val="false"/>
          <w:color w:val="000000"/>
          <w:sz w:val="28"/>
        </w:rPr>
        <w:t>
      7) управление информацией;</w:t>
      </w:r>
    </w:p>
    <w:bookmarkEnd w:id="64"/>
    <w:bookmarkStart w:name="z78" w:id="65"/>
    <w:p>
      <w:pPr>
        <w:spacing w:after="0"/>
        <w:ind w:left="0"/>
        <w:jc w:val="both"/>
      </w:pPr>
      <w:r>
        <w:rPr>
          <w:rFonts w:ascii="Times New Roman"/>
          <w:b w:val="false"/>
          <w:i w:val="false"/>
          <w:color w:val="000000"/>
          <w:sz w:val="28"/>
        </w:rPr>
        <w:t>
      8) информирование общественности;</w:t>
      </w:r>
    </w:p>
    <w:bookmarkEnd w:id="65"/>
    <w:bookmarkStart w:name="z79" w:id="66"/>
    <w:p>
      <w:pPr>
        <w:spacing w:after="0"/>
        <w:ind w:left="0"/>
        <w:jc w:val="both"/>
      </w:pPr>
      <w:r>
        <w:rPr>
          <w:rFonts w:ascii="Times New Roman"/>
          <w:b w:val="false"/>
          <w:i w:val="false"/>
          <w:color w:val="000000"/>
          <w:sz w:val="28"/>
        </w:rPr>
        <w:t>
      9) постоянный мониторинг и периодическую оценку программ;</w:t>
      </w:r>
    </w:p>
    <w:bookmarkEnd w:id="66"/>
    <w:bookmarkStart w:name="z80" w:id="67"/>
    <w:p>
      <w:pPr>
        <w:spacing w:after="0"/>
        <w:ind w:left="0"/>
        <w:jc w:val="both"/>
      </w:pPr>
      <w:r>
        <w:rPr>
          <w:rFonts w:ascii="Times New Roman"/>
          <w:b w:val="false"/>
          <w:i w:val="false"/>
          <w:color w:val="000000"/>
          <w:sz w:val="28"/>
        </w:rPr>
        <w:t>
      10) периодическое внешнее обеспечение качества.</w:t>
      </w:r>
    </w:p>
    <w:bookmarkEnd w:id="67"/>
    <w:bookmarkStart w:name="z81" w:id="68"/>
    <w:p>
      <w:pPr>
        <w:spacing w:after="0"/>
        <w:ind w:left="0"/>
        <w:jc w:val="both"/>
      </w:pPr>
      <w:r>
        <w:rPr>
          <w:rFonts w:ascii="Times New Roman"/>
          <w:b w:val="false"/>
          <w:i w:val="false"/>
          <w:color w:val="000000"/>
          <w:sz w:val="28"/>
        </w:rPr>
        <w:t>
      На базе факультета (школы) ОВПО, за исключением Академии правосудия и ВСУЗов, формируется совет (комитет, комиссия) по академическому качеству, принимающему решения по содержанию и условиям реализации образовательных программ, по политике оценивания и другим академическим вопросам факультета (школы), организующий анкетирование обучающихся на предмет соответствия качества образовательных программ и (или) дисциплин/модулей, на предмет наличия фактов нарушения академической честности.</w:t>
      </w:r>
    </w:p>
    <w:bookmarkEnd w:id="68"/>
    <w:bookmarkStart w:name="z82" w:id="69"/>
    <w:p>
      <w:pPr>
        <w:spacing w:after="0"/>
        <w:ind w:left="0"/>
        <w:jc w:val="both"/>
      </w:pPr>
      <w:r>
        <w:rPr>
          <w:rFonts w:ascii="Times New Roman"/>
          <w:b w:val="false"/>
          <w:i w:val="false"/>
          <w:color w:val="000000"/>
          <w:sz w:val="28"/>
        </w:rPr>
        <w:t>
      В состав Совета (комитета, комиссии) по академическому качеству входят преподаватели, обучающиеся, представители административно-управленческого персонала ОВПО.";</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84" w:id="70"/>
    <w:p>
      <w:pPr>
        <w:spacing w:after="0"/>
        <w:ind w:left="0"/>
        <w:jc w:val="both"/>
      </w:pPr>
      <w:r>
        <w:rPr>
          <w:rFonts w:ascii="Times New Roman"/>
          <w:b w:val="false"/>
          <w:i w:val="false"/>
          <w:color w:val="000000"/>
          <w:sz w:val="28"/>
        </w:rPr>
        <w:t>
      "36. ОВПО создает и обеспечивает соблюдение специальных условий для обучения лиц с особыми образовательными потребностями, включающие: специальные методы обучения, технические, учебные средства, среду жизнедеятельности, психолого-педагогическое сопровождение, медицинские, социальные и иные услуги, без которых невозможно освоение образовательных программ лицами с особыми образовательными потребностями.";</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86" w:id="71"/>
    <w:p>
      <w:pPr>
        <w:spacing w:after="0"/>
        <w:ind w:left="0"/>
        <w:jc w:val="both"/>
      </w:pPr>
      <w:r>
        <w:rPr>
          <w:rFonts w:ascii="Times New Roman"/>
          <w:b w:val="false"/>
          <w:i w:val="false"/>
          <w:color w:val="000000"/>
          <w:sz w:val="28"/>
        </w:rPr>
        <w:t>
      "40. Порядок проведения текущего контроля успеваемости, промежуточной и итоговой аттестации обучающихся определяются и соблюдаются ОВПО в соответствии с его академической политикой и установленной балльно-рейтинговой буквенной системой оценки учета учебных достижений обучающихся с переводом их в традиционную шкалу оценок и ECTS (иситиэс) согласно приложению 1 к настоящим Правилам.</w:t>
      </w:r>
    </w:p>
    <w:bookmarkEnd w:id="71"/>
    <w:bookmarkStart w:name="z87" w:id="72"/>
    <w:p>
      <w:pPr>
        <w:spacing w:after="0"/>
        <w:ind w:left="0"/>
        <w:jc w:val="both"/>
      </w:pPr>
      <w:r>
        <w:rPr>
          <w:rFonts w:ascii="Times New Roman"/>
          <w:b w:val="false"/>
          <w:i w:val="false"/>
          <w:color w:val="000000"/>
          <w:sz w:val="28"/>
        </w:rPr>
        <w:t>
      При этом, ОВПО вносит данные о текущем контроле успеваемости, промежуточной и итоговой аттестации, посещаемости обучающихся в информационною систему "Национальная образовательная база данных".</w:t>
      </w:r>
    </w:p>
    <w:bookmarkEnd w:id="72"/>
    <w:bookmarkStart w:name="z88" w:id="73"/>
    <w:p>
      <w:pPr>
        <w:spacing w:after="0"/>
        <w:ind w:left="0"/>
        <w:jc w:val="both"/>
      </w:pPr>
      <w:r>
        <w:rPr>
          <w:rFonts w:ascii="Times New Roman"/>
          <w:b w:val="false"/>
          <w:i w:val="false"/>
          <w:color w:val="000000"/>
          <w:sz w:val="28"/>
        </w:rPr>
        <w:t>
      Учебные достижения обучающихся по языкам (казахскому, иностранному, русскому) оцениваются в соответствии с балльно-рейтинговой буквенной системой оценивания учебных достижений обучающихся по иностранным языкам в соответствии с уровневой моделью и переводом в ECTS (иситиэс) и традиционную шкалу согласно приложению 2 к настоящим Правилам.</w:t>
      </w:r>
    </w:p>
    <w:bookmarkEnd w:id="73"/>
    <w:bookmarkStart w:name="z89" w:id="74"/>
    <w:p>
      <w:pPr>
        <w:spacing w:after="0"/>
        <w:ind w:left="0"/>
        <w:jc w:val="both"/>
      </w:pPr>
      <w:r>
        <w:rPr>
          <w:rFonts w:ascii="Times New Roman"/>
          <w:b w:val="false"/>
          <w:i w:val="false"/>
          <w:color w:val="000000"/>
          <w:sz w:val="28"/>
        </w:rPr>
        <w:t>
      Уровень и описание владения языка соответствуют общеевропейской компетенции (далее - ОЕК) владения иностранным языком (А1, А2, В1, В2, С1, С2).";</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p>
    <w:bookmarkStart w:name="z91" w:id="75"/>
    <w:p>
      <w:pPr>
        <w:spacing w:after="0"/>
        <w:ind w:left="0"/>
        <w:jc w:val="both"/>
      </w:pPr>
      <w:r>
        <w:rPr>
          <w:rFonts w:ascii="Times New Roman"/>
          <w:b w:val="false"/>
          <w:i w:val="false"/>
          <w:color w:val="000000"/>
          <w:sz w:val="28"/>
        </w:rPr>
        <w:t>
      "50. Обучающемуся по образовательной программе высшего образования, имеющему по учебным дисциплинам и другим видам учебной деятельности (за исключением итоговой аттестации) итоговые оценки А, А – "отлично", В-, В, В+, С+ "хорошо" при среднем балле успеваемости (GPA) не ниже 3,5, а также сдавшему итоговую аттестацию с оценками А, А – "отлично", выдается диплом с отличием (без учета оценок по дополнительным видам обучения).</w:t>
      </w:r>
    </w:p>
    <w:bookmarkEnd w:id="75"/>
    <w:bookmarkStart w:name="z92" w:id="76"/>
    <w:p>
      <w:pPr>
        <w:spacing w:after="0"/>
        <w:ind w:left="0"/>
        <w:jc w:val="both"/>
      </w:pPr>
      <w:r>
        <w:rPr>
          <w:rFonts w:ascii="Times New Roman"/>
          <w:b w:val="false"/>
          <w:i w:val="false"/>
          <w:color w:val="000000"/>
          <w:sz w:val="28"/>
        </w:rPr>
        <w:t>
      При этом, обучающемуся, имеющему в течение всего периода обучения пересдачи или повторные сдачи итогового контроля (экзамена), диплом с отличием не выдается.";</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p>
    <w:bookmarkStart w:name="z94" w:id="77"/>
    <w:p>
      <w:pPr>
        <w:spacing w:after="0"/>
        <w:ind w:left="0"/>
        <w:jc w:val="both"/>
      </w:pPr>
      <w:r>
        <w:rPr>
          <w:rFonts w:ascii="Times New Roman"/>
          <w:b w:val="false"/>
          <w:i w:val="false"/>
          <w:color w:val="000000"/>
          <w:sz w:val="28"/>
        </w:rPr>
        <w:t>
      "52. Список выпускников, окончивших образовательные программы высшего и (или) послевузовского образования, с указанием их фамилий, имени, отчества (при их наличии), образовательных программ и номеров выданных дипломов, размещается в информационной системе "Национальная образовательная база данных", за исключением ВСУЗов.";</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и </w:t>
      </w:r>
      <w:r>
        <w:rPr>
          <w:rFonts w:ascii="Times New Roman"/>
          <w:b w:val="false"/>
          <w:i w:val="false"/>
          <w:color w:val="000000"/>
          <w:sz w:val="28"/>
        </w:rPr>
        <w:t>62</w:t>
      </w:r>
      <w:r>
        <w:rPr>
          <w:rFonts w:ascii="Times New Roman"/>
          <w:b w:val="false"/>
          <w:i w:val="false"/>
          <w:color w:val="000000"/>
          <w:sz w:val="28"/>
        </w:rPr>
        <w:t xml:space="preserve"> изложить в следующей редакции:</w:t>
      </w:r>
    </w:p>
    <w:bookmarkStart w:name="z96" w:id="78"/>
    <w:p>
      <w:pPr>
        <w:spacing w:after="0"/>
        <w:ind w:left="0"/>
        <w:jc w:val="both"/>
      </w:pPr>
      <w:r>
        <w:rPr>
          <w:rFonts w:ascii="Times New Roman"/>
          <w:b w:val="false"/>
          <w:i w:val="false"/>
          <w:color w:val="000000"/>
          <w:sz w:val="28"/>
        </w:rPr>
        <w:t>
      "60. Библиотечный фонд является составной частью информационных ресурсов и включает учебную, учебно-методическую, научную литературу, а также электронные издания в соответствии с образовательными программами.</w:t>
      </w:r>
    </w:p>
    <w:bookmarkEnd w:id="78"/>
    <w:bookmarkStart w:name="z97" w:id="79"/>
    <w:p>
      <w:pPr>
        <w:spacing w:after="0"/>
        <w:ind w:left="0"/>
        <w:jc w:val="both"/>
      </w:pPr>
      <w:r>
        <w:rPr>
          <w:rFonts w:ascii="Times New Roman"/>
          <w:b w:val="false"/>
          <w:i w:val="false"/>
          <w:color w:val="000000"/>
          <w:sz w:val="28"/>
        </w:rPr>
        <w:t>
      61. ОВПО обеспечивает функционирование информационной системы управления образованием (высокотехнологичная информационно-образовательная среда, включающая веб-сайт, информационно-образовательный портал, автоматизированную систему обеспечения кредитной технологии обучения, совокупность информационно-образовательных ресурсов), разветвленной компьютерной сети с широкополосным и высокоскоростным доступом в интернет.</w:t>
      </w:r>
    </w:p>
    <w:bookmarkEnd w:id="79"/>
    <w:bookmarkStart w:name="z98" w:id="80"/>
    <w:p>
      <w:pPr>
        <w:spacing w:after="0"/>
        <w:ind w:left="0"/>
        <w:jc w:val="both"/>
      </w:pPr>
      <w:r>
        <w:rPr>
          <w:rFonts w:ascii="Times New Roman"/>
          <w:b w:val="false"/>
          <w:i w:val="false"/>
          <w:color w:val="000000"/>
          <w:sz w:val="28"/>
        </w:rPr>
        <w:t>
      ОВПО, за исключением ВСУЗ, обеспечивает интеграцию информационной системы с информационной системы "Национальная образовательная база данных".</w:t>
      </w:r>
    </w:p>
    <w:bookmarkEnd w:id="80"/>
    <w:bookmarkStart w:name="z99" w:id="81"/>
    <w:p>
      <w:pPr>
        <w:spacing w:after="0"/>
        <w:ind w:left="0"/>
        <w:jc w:val="both"/>
      </w:pPr>
      <w:r>
        <w:rPr>
          <w:rFonts w:ascii="Times New Roman"/>
          <w:b w:val="false"/>
          <w:i w:val="false"/>
          <w:color w:val="000000"/>
          <w:sz w:val="28"/>
        </w:rPr>
        <w:t>
      При этом, руководитель ОВПО обеспечивает полноту, достоверность и своевременность заполнения форм административных данных, утвержденных уполномоченным органом в области образования.</w:t>
      </w:r>
    </w:p>
    <w:bookmarkEnd w:id="81"/>
    <w:bookmarkStart w:name="z100" w:id="82"/>
    <w:p>
      <w:pPr>
        <w:spacing w:after="0"/>
        <w:ind w:left="0"/>
        <w:jc w:val="both"/>
      </w:pPr>
      <w:r>
        <w:rPr>
          <w:rFonts w:ascii="Times New Roman"/>
          <w:b w:val="false"/>
          <w:i w:val="false"/>
          <w:color w:val="000000"/>
          <w:sz w:val="28"/>
        </w:rPr>
        <w:t>
      ОВПО, за исключением Академии правосудия и ВСУЗов, ежегодно размещают на сайте ОВПО информацию с указанием основных показателей финансово-хозяйственной деятельности за отчетный год в соответствии с законодательством Республики Казахстан.</w:t>
      </w:r>
    </w:p>
    <w:bookmarkEnd w:id="82"/>
    <w:bookmarkStart w:name="z101" w:id="83"/>
    <w:p>
      <w:pPr>
        <w:spacing w:after="0"/>
        <w:ind w:left="0"/>
        <w:jc w:val="both"/>
      </w:pPr>
      <w:r>
        <w:rPr>
          <w:rFonts w:ascii="Times New Roman"/>
          <w:b w:val="false"/>
          <w:i w:val="false"/>
          <w:color w:val="000000"/>
          <w:sz w:val="28"/>
        </w:rPr>
        <w:t>
      62. Обеспеченность ОВПО собственными материальными активами, или принадлежащими на праве хозяйственного ведения, или оперативного управления, или доверительного управления для ОВПО с участием государственных органов или квазигосударственных организаций не менее 5 %, является обязательным условием осуществления образовательной деятельности.".</w:t>
      </w:r>
    </w:p>
    <w:bookmarkEnd w:id="83"/>
    <w:bookmarkStart w:name="z102" w:id="84"/>
    <w:p>
      <w:pPr>
        <w:spacing w:after="0"/>
        <w:ind w:left="0"/>
        <w:jc w:val="both"/>
      </w:pPr>
      <w:r>
        <w:rPr>
          <w:rFonts w:ascii="Times New Roman"/>
          <w:b w:val="false"/>
          <w:i w:val="false"/>
          <w:color w:val="000000"/>
          <w:sz w:val="28"/>
        </w:rPr>
        <w:t>
      2.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w:t>
      </w:r>
    </w:p>
    <w:bookmarkEnd w:id="84"/>
    <w:bookmarkStart w:name="z103" w:id="8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5"/>
    <w:bookmarkStart w:name="z104" w:id="86"/>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 после его официального опубликования;</w:t>
      </w:r>
    </w:p>
    <w:bookmarkEnd w:id="86"/>
    <w:bookmarkStart w:name="z105" w:id="8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 предусмотренных подпунктами 1), 2) настоящего пункта.</w:t>
      </w:r>
    </w:p>
    <w:bookmarkEnd w:id="87"/>
    <w:bookmarkStart w:name="z106" w:id="8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88"/>
    <w:bookmarkStart w:name="z107" w:id="8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науки</w:t>
            </w:r>
          </w:p>
          <w:p>
            <w:pPr>
              <w:spacing w:after="20"/>
              <w:ind w:left="20"/>
              <w:jc w:val="both"/>
            </w:pPr>
            <w:r>
              <w:rPr>
                <w:rFonts w:ascii="Times New Roman"/>
                <w:b w:val="false"/>
                <w:i/>
                <w:color w:val="000000"/>
                <w:sz w:val="20"/>
              </w:rPr>
              <w:t>и высшего образования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Ешенкулов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