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591" w14:textId="38f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исполняющего обязанности Министра по инвестициям и развитию Республики Казахстан от 28 января 2016 года № 120 "Об утверждении Правил предоставления в пользование кабельной канализации", исполняющего обязанности Министра цифрового развития, инноваций и аэрокосмической промышленности Республики Казахстан от 29 июля 2019 года № 180/НҚ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января 2023 года № 22/НҚ. Зарегистрирован в Министерстве юстиции Республики Казахстан 24 января 2023 года № 31761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120 "Об утверждении Правил предоставления в пользование кабельной канализации" (зарегистрирован в Реестре государственной регистрации нормативных правовых актов за № 13328)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кабельной канализации, утвержденной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29 июля 2019 года № 180/НҚ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19118)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деятельности субъектами естественных монополий (далее – Правила) разработаны в соответствии с подпунктом 6) статьи 8 Закона Республики Казахстан "О естественных монополиях" (далее – Закон) и определяют порядок осуществления деятельности субъектами естественных монополий.";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Тендерная заявка потенциального поставщика, являющегося юридическим лицом, изъявившим желание участвовать в тендере, содержит: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требованиям, предъявляемым к потенциальному поставщику: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лицензии, разрешения (уведомления) в бумажном виде или в виде электронного документа, полученные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лицензии;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патента, свидетельства, сертификаты, дипломы и (или) документы, полученные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органов, подтверждающих право потенциального поставщика на производство, переработку, поставку и реализацию закупаемых товаров, работ и услуг;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 (учредительного договора) юридического лица, заверенную подписью руководителя или лица его замещающего;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за последний финансовый год с приложениями, подписанного первым руководителем или лицом, его замещающим, а также главным бухгалтером (бухгалтером);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или нотариально засвидетельствованную копию аудиторского отчета за последний финансовый год юридических лиц, для которых установлено обязательное проведение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"Об аудиторской деятельности";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учредительных договоров либо выписки из реестра держателей акций, выданную не ранее тридцати календарных дней, предшествующих дате вскрытия конвертов;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Казахстан, выданной не ранее трех месяцев до дня вскрытия конвертов с тендерными заявками;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свидетельства о постановке на учет по налогу на добавленную стоимость, либо бумажная копия электронного документа, если потенциальный поставщик является плательщиком налога на добавленную стоимость (далее – НДС);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Казахстан, утвержденным постановлением Правления Национального Банка Республики Казахстан от 31 января 2011 года № 3 (зарегистрировано в Реестре государственной регистрации нормативных правовых актов за № 6793) (далее – постановление Правления Национального Банка) (если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При этом предоставляется справка, выданная не ранее одного месяца, предшествующего дате вскрытия конвертов с тендерными заявками. Справка подписывается первым руководителем банка либо лицом, его заменяющим, с приложением копии документа о предоставлении права подписи данных справок;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 поставщиком, не являющимся резидентом Республики Казахстан и не зарегистрированным в качестве налогоплательщика Республики Казахстан, предоставляется оригинал или нотариально засвидетельствованная копия соответствующего документа органов государственных доходов Республики Казахстан, подтверждающий, что данный потенциальный поставщик не резидент Республики Казахстан и не состоит на налоговом учете;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предлагаемую потенциальным поставщиком цену, представленную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содержит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потенциальным поставщиком представляется письмо о согласии с условиями проектно-сметной документации, утвержденной в установленном порядке;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внесение обеспечения тендерной заявки;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ранее выполненных договорах по аналогичным закупкам товаров (работ, услуг) за последние три года.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квалификационном соответствии работников потенциального поставщика, если такие требования установлены технической спецификацией;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Тендерная заявка, представляемая потенциальным поставщиком, являющимся индивидуальным предпринимателем, изъявившим желание участвовать в тендере, содержит: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выписку из реестра субъектов предпринимательства;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требованиям, предъявляемым к потенциальному поставщику: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лицензий и (или) патентов, свидетельств, других документов, подтверждающих право потенциального поставщика на производство, переработку, поставку и реализацию закупаемых товаров, работ и услуг;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в соответствии с постановлением Правления Национального Банка (если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При этом предоставляется справка, выданная не ранее одного месяца, предшествующего дате вскрытия конвертов с тендерными заявками. Справка подписывается первым руководителем банка либо лицом, его заменяющим, с приложением копии документа о предоставлении права подписи данных справок;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Казахстан, выданной не ранее трех месяцев до дня вскрытия конвертов с тендерными заявками;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предлагаемая потенциальным поставщиком цена, представленная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содержащая все фактические затраты потенциального поставщика, составляющие конечную цену поставляемых товаров, работ и услуг;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работ, требующих проектно-сметную документацию, потенциальным поставщиком представляется письмо о согласии с условиями проектно-сметной документации, утвержденной в установленном порядке;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внесение обеспечения тендерной заявки;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ранее выполненных договорах по аналогичным закупкам товаров, работ и услуг за последние три года.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 квалификационном соответствии работников потенциального поставщика, если такие требования установлены технической спецификацией.";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212-1 и 212-2 следующего содержания: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"212-1. Для обеспечения доступа к регулируемой услуге субъект естественных монополий, являющийся одновременно потребителем данных услуг, использует не более 75% от всего объема кабельной канализации в течение двенадцати месяцев с момента фактического начала эксплуатации.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212-2. Субъект естественной монополии обеспечивает эффективное использование незадействованных активов свыше трех месяцев, путем своевременного изъятия из кабельной канализации не эксплуатируемых кабелей, за исключением обстоятельств непреодолимой силы.".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аэрокосмическоой промышленности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0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пользование кабельной канализации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пользование кабельной канализации (далее – Правила) разработаны в соответствии с подпунктом 8-6)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связи" и определяют порядок предоставления в пользование кабельной канализации.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сокращения: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кабельная канализация – совокупность подземных трубопроводов и колодцев, предназначенных для прокладки, монтажа и технического обслуживания кабелей связи;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в канале кабельной канализации – место (площадь), занимаемое кабелем связи в канале кабельной канализации;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емкость кабельной канализации – свободная площадь поперечного сечения канала/каналов кабельной канализации, которая не зарезервирована/забронирована, доступна к использованию и не предусмотрена арендодателем для использования в ближайшие двенадцать месяцев;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 кабельной канализации (далее – арендатор) – физическое или юридическое лицо, которое получает от арендодателя кабельной канализации на договорных условиях услуги по предоставлению в пользование кабельной канализации;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арендодатель кабельной канализации (далее – арендодатель) – физическое или юридическое лицо, которое является владельцем кабельной канализации, предоставляющее на договорных условиях место в канале кабельной канализации арендаторам для прокладки кабелей связи;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трубопровода кабельной канализации (далее – канал) – внутренняя полость трубопровода кабельной канализации, предназначенная для прокладки кабелей связи;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на прокладку кабеля связи в кабельной канализии (далее – ТУ) – технические требования для получения в пользование кабельной канализации;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вопросам кабельной канализации – коллегиальный орган образуемый уполномоченным органом с привлечением представителей уполномоченного органа, Национальной палаты предпринимателей Республики Казахстан "Атамекен" и отраслевых ассоциаций;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подавшее заявление арендодателю для осуществления деятельности услуг по предоставлению в пользование кабельной канализации;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наряд-допуск – письменное согласие арендодателя, оформленное на бумажном носителе или в электронной форме на производство ремонтно-восстановительных и планово-предупредительных работ кабеля связи, проложенного в кабельной канализации, предоставленной в пользование арендатору.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пользование кабельной канализации представляет комплекс организационно-технических мероприятий, включающий: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заявителем арендодателю заявления в произвольной форме для получения услуг по предоставлению в пользование кабельной канализации;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выдачу арендодателем заявителю ТУ;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бронирование арендодателем места в кабельной канализации для заявителя;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арендодателем рабочего проекта прокладки кабеля связи в кабельной канализации;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 предоставление в пользование кабельной канализации;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арендодателя за прокладкой кабеля связи в кабельной канализации и использованием кабельной канализацией.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Арендодателю опубликовывает на официальном интернет-ресурсе комплекс организационно-технических мероприятий, необходимый для предоставления в пользование кабельной канализации.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подается арендодателю в письменном виде, оформленной на бумажном носителе или в электронном виде, направленном на интернет-ресурс арендодателя. Заявление на бумажном носителе подается заявителем арендодателю в двух экземплярах, один из которых с входящим регистрационным номером поступления возвращается арендодателем заявителю.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Заявления рассматриваются арендодателем в порядке их поступления, до пятнадцати календарных дней с даты подачи заявления заявителем.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арендодатель продлевает срок рассмотрения заявления на пятнадцать календарных дней с уведомлением заявителя и указанием причин продления,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свободной емкости кабельной канализации арендодатель в течение десяти календарных дней со дня получения заявления предлагает заявителю провести расширение существующей кабельной канализации по необходимому заявителю направлению на договорной основе (концессии).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предложением арендодателя по расширению существующей канализации по необходимому направлению заявитель обращается в уполномоченный орган.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привлекает комиссию по вопросам кабельной канализации для проведения технического осмотра канала кабельной канализации в целях рассмотрения обоснованности отказа арендодателя в выдаче технических условий и отсутствия свободной емкости, об отсутствии действий по установлению заведомо ограничительных условий, отсутствии навязывания дополнительных требований, не относящихся к предоставляемой регулируемой услуге.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итогах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свободной емкости кабельной канализации и отказа заявителя на расширение существующей кабельной канализации арендодатель в течение тридцати календарных дней со дня получения заявления предоставляет ответ заявителю об отказе в предоставлении в пользование кабельной канализации.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расширение существующей кабельной канализации за свой счет. Компенсация понесенных затрат согласовывается арендодателем и заявителем.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свободной емкости в кабельной канализации, арендодатель в течение тридцати календарных дней со дня получения заявления предоставляет заявителю ТУ, на основании которых заявитель разрабатывает или заказывает разработку рабочего проекта на прокладку кабеля связи.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ТУ не устанавливается условие передачи в собственность арендодателя кабелей связи и объектов кабельной канализации, построенных за счет средств заявителя.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прокладку дополнительных каналов к кабельной канализации за свой счет. Компенсация понесенных затрат согласовывается арендодателем и заявителем.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Одновременно при выдаче ТУ арендодателем производится бронирование места в канале кабельной канализации. Срок бронирования места в кабельной канализации не превышает срока действия ТУ.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арендодателем места в кабельной канализации для заявителя состоит в закреплении за заявителем места в канале кабельной канализации для дальнейшего использования в соответствии с выданными ТУ.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рабочему проекту до начала проектирования опубликовываются на интернет-ресурсе арендодателя.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Арендодатель в письменном виде, оформленном на бумажном носителе или электронном виде на интернет-ресурсе арендодателя, согласовывает или направляет заявителю мотивированный отказ в согласовании рабочего проекта в течение десяти рабочих дней со дня получения рабочего проекта.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отказом заявитель обращается в уполномоченный орган для рассмотрения обоснованности отказа арендодателя.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всестороннего рассмотрения уполномоченный орган привлекает комиссию по вопросам кабельной канализации при уполномоченном органе для проведения технического осмотра канала кабельной канализации и изучения рабочего проекта в целях рассмотрения обоснованности отказа арендодателя.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итогами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согласования рабочего проекта арендодатель и заявитель в течение пяти рабочих дней с даты согласования рабочего проекта заключают договор о предоставлении в пользование кабельной канализации.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допуска на проведение монтажных работ в кабельной канализации в соответствии с рабочим проектом арендатор письменно или в электронном виде на интернет-ресурсе обращается к арендодателю. В обращении определяется участок (участки) кабельной канализации, на которой (которых) планируется выполнение работ согласно рабочему проекту, и сроки проведения этих работ.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лиц, которые будут проводить работы на участке кабельной канализации;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письмо арендатора о привлечении подрядной организации для выполнения строительных работ (при привлечении);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согласованного рабочего проекта;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Договора;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лицензии на осуществление деятельности в сфере архитектуры, градостроительства и строительства, или копии Договора с подрядной организацией, имеющей такую лицензию.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Арендодатель в течение десяти рабочих дней со дня регистрации обращения проверяет предоставленные документы, согласовывает сроки и порядок проведения работ, проводит обследование технического состояния кабельной канализации и организует сдачу арендатору (подрядчику) кабельной канализации на участке (участках), на котором (которых) планируется выполнение работ, с оформлением соответствующего акта, в котором определяется действительное состояние кабельной канализации на указанных участках. При невозможности выполнения работ по прокладке кабеля актом определяются порядок и срок устранения дефектов.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дефектов в течение пяти рабочих дней составляется и подписывается соответствующий акт предоставления участка кабельной канализации.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Арендатор (подрядчик) проводит монтаж кабелей в соответствии с рабочим проектом.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 связи арендатора прокладывается в арендуемой части кабельной канализации в соответствии с ТУ.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строительно-монтажные работы в кабельной канализации, производимые арендатором и/или подрядчиком, согласовываются в течение пяти рабочих дней с момента обращения арендатора и выполняются под наблюдением инспектора по техническому надзору арендодателя.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соответствия выполненных работ по прокладке кабеля связи рабочему проекту, действующим нормам и ТУ, а также для определения качества проведения работ, последние подлежат приемке в течение пяти рабочих дней.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