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f173" w14:textId="5d3f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марта 2015 года № 4-3/267 "Об утверждении Правил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 февраля 2023 года № 49. Зарегистрирован в Министерстве юстиции Республики Казахстан 4 февраля 2023 года № 31842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4-3/267 "Об утверждении Правил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проходимости" (зарегистрирован в Реестре государственной регистрации нормативных правовых актов № 11702)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 (далее – Правила) разработаны в соответствии с подпунктом 16)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используются следующие основные понятия: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организационно-упорядоченная совокупность информационно-коммуникационных технологий, обеспечивающая централизованный учет сведений о машинах и их владельцах в подсистеме "Государственная регистрация сельскохозяйственной техники" информационной системе "Единая автоматизированная система управления отраслями агропромышленного комплекса "e-Agriculture";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собственник машины – физическое лицо, в том числе индивидуальный предприниматель, или юридическое лицо, обладающее правом по своему усмотрению владеть, пользоваться и распоряжаться принадлежащей ему машиной;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снятие с учета машин – действия, связанные с прекращением государственной регистрации машин в связи с утратой, отчуждением машин другому лицу, а также утилизацией или вывозом на постоянное пребывание за пределы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владелец машин – физическое лицо, в том числе индивидуальный предприниматель, или юридическое лицо, которое на основании принадлежащего ему права собственности или временного владения и пользования осуществляет фактическое обладание машиной в текущем периоде времени;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перерегистрация машин – внесение изменений и дополнений в регистрационные данные и регистрационные документы на машину при наличии соответствующих правовых оснований;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регистрация машин – процедура государственной регистрации и учета машин, осуществляемая регистрационными пунктами по регистрации машин после проверки соответствия документов законодательству Республики Казахстан, с внесением данных машины в информационную систему и выдачей регистрационных документов (далее – регистрация машин). Регистрация машины подтверждает их допуск к эксплуатации на территории Республики Казахстан и за ее пределами;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электронный реестр регистрации машин – совокупность сведений о машине, собственнике, владельце, государственном регистрационном номерном знаке (далее – номерной знак), техническом паспорте, снятии с регистрационного учета машин, отраженные в информационной системе;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номерной агрегат – основной составляющий узел машины, имеющий заводской регистрационный номер (шасси, рама);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специальные машины повышенной проходимости – квадроциклы с максимальной конструктивной скоростью пятьдесят и менее пятидесяти километров в час и снегоходы, а также конверсионная техника, изготовленная в соответствии с требованиями военного национального стандарта Республики Казахстан СТ РК В 1029 "Конверсионная техника";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сертификат соответствия – документ, удостоверяющий соответствие объектов технического регулирования требованиям, установленным техническими регламентами и (или) документами по стандартизации;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декларация о соответствии – документ, которым изготовитель, импортер, уполномоченное изготовителем лицо или продавец удостоверяют соответствие выпускаемой в обращение продукции, процессов и услуги требованиям технических регламентов и документов по стандартизации;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регистрационный документ – технический паспорт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выдается услугодателем являющийся официальным документом на машину, подтверждающий ее допуск к участию в дорожном движении и эксплуатации;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регистрационные действия – деятельность регистрационных пунктов, связанная с осуществлением регистрации, временной регистрации, перерегистрации, снятия с регистрационного учета машин с внесением изменений в информационной системе;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Перечень основных требований к оказанию государственной услуги "Государственная регистрация (перерегистрация), снятие с регистрационного учета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и выдача регистрационного документа (дубликата) и государственного номерного знака для них"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Услугополучатели для получения государственной услуги представляют в регистрационный пункт (услугодателю) в электронной форме через веб-портал "электронного правительства" (далее – портал), либо в бумажной форме в канцелярию регистрационного пункта (услугодателя), документы, указанные в пункте 8 Перечня.";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Отказ в оказании государственной услуги осуществляется по основаниям, указанным в пункте 9 Перечня.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Регистрационный пункт (услугодатель) обеспечивает внесение сведений о стадии оказания государственной услуги в информационную систему мониторинга оказания государственных услуг в соответствии с Правилами внесения данных в информационную систему мониторинга оказания государственных услуг о стадии оказания государственной услуги,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№ 8555).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портала и информационной системы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сбоя информационной системы, содержащей необходимые сведения для регистрационного действия и выдачи регистрационного документа (дубликата) и номерного знака для машин, регистрационный пункт (услугодатель) незамедлительно уведомляет оператора информационной системы (далее – оператор).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оператор составляет в произвольной форме протокол о технической проблеме и подписывает его с регистрационным пунктом (услугодателем).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 Республики Казахстан (далее – Министерство) предоставляет информацию о порядке оказания государственной услуги в Единый контакт-центр.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 регистрационный пункт (услугодатель) в течение трех рабочих дней с даты утверждения или изменения настоящих Правил, актуализируют информацию о порядке оказания государственной услуги и направляют в Единый контакт-центр.";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Регистрационный документ, выдаваемый регистрационным пунктом (услугодателем) без выдачи номерного знака, подтверждает допуск машины к эксплуатации без допуска к участию в дорожном движении.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технических показателей машины требованиям законодательства Республики Казахстан в сфере дорожного движения, регистрация машины осуществляется с выдачей номерных знаков и регистрационного документа на машину.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документ на машину и номерной знак подтверждают допуск машины к участию в дорожном движении. Государственная регистрация осуществляется только в отношении машин, находящихся на территории Республики Казахстан.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регистрационный документ, выдаваемый регистрационным пунктом (услугодателем), удостоверяется подписью и печатью инженера-инспектора, информация о получении услугополучателем регистрационного документа, а также номерного знака вносится в информационную систему.";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Сотрудники регистрационного пункта (услугодателя) при совершении регистрационных действий устанавливают личность физических лиц на основании документов, удостоверяющих их личность.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представителя физического лица подтверждаются нотариально засвидетельствованной доверенностью, юридического лица – доверенностью, удостоверенной подписью руководителя и печатью юридического лица (за исключением лиц, являющихся субъектами частного предпринимательства). Установление личности граждан в возрасте от 14 до 18 лет производится в присутствии их законных представителей при предъявлении свидетельства о рождении несовершеннолетнего лица в электронной либо бумажной форме.";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Для осуществления временной регистрации машин, прибывших из других регионов Республики Казахстан или из-за пределов республики на срок более 2 (двух месяцев), а также отданных в доверительное управление, хозяйственное ведение, временное владение и (или) пользование в соответствии с договорами аренды, субаренды, безвозмездного пользования, лизинга, сублизинга, доверительного управления, займа или иного документа, подтверждающего право на владение и (или) пользование машинами, услугополучатель представляет в регистрационный пункт (услугодателю) документы, указанные в пункте 8 Перечня.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действия временной регистрации машин устанавливаются в соответствии со сроками, указанными в договорах либо в документах, выдаваемых органами государственных доходов при временном ввозе машин на территорию Республики Казахстан.";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Для осуществления перерегистрации машин услугополучатель представляет в регистрационный пункт (услугодателю) документы, указанные в пункте 8 Перечня.";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Машины, подлежащие утилизации (выбраковке, списанию), снимаются с регистрации при представлении услугополучателем в регистрационный пункт (услугодателю) документов, указанных в пункте 8 Перечня.";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Жалоба на решение, действие (бездействие) регистрационного пункта (услугодателя) по вопросам оказания государственной услуги подается на имя руководителя регистрационного пункта (услугодателя), в уполномоченный орган по оценке и контролю за качеством оказания государственных услуг.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(далее – АППК РК), регистрационный пункт (услугодатель)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регистрационным пунктом (услугодателем)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регистрационным пунктом (услугодателем) – в течение 5 (пяти) рабочих дней со дня ее регистрации;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Срок рассмотрения жалобы регистрационным пунктом (услугодателем),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десять рабочих дней в случаях необходимости: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в некоммерческое акционерное общество "Государственная корпорация "Правительство для граждан", местные исполнительные органы областей, городов республиканского значения, столицы, районов и городов областного значения.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6" w:id="5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7" w:id="5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8" w:id="5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9" w:id="5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0" w:id="5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2023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 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базе самоходных шасси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 мелиоративных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дорожно-строительных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механизмов, 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(перерегистрация), снятие с регистрационного учета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и выдача регистрационного документа (дубликата) и государственного номерного знака для них"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 "Государственная регистрация (перерегистрация), снятие с регистрационного учета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и выдача регистрационного документа (дубликата) и государственного номерного знака для них"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Подвиды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Регистрация машин.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Перерегистрация машин.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Снятие с регистрационного учета машин.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Получение дубликата регистрационного документа и (или) новый номерной знак.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областей, городов Астаны, Алматы и Шымкента, районов и городов областного значения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заявлений физических и юридических лиц (далее – услугополучатель) осуществляется через: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веб-портал "электронного правительства": www.egov.kz (далее – портал);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канцелярию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результатов оказания государственной услуги осуществляется через канцелярию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через портал – 1 рабочий день;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через канцелярию услугодателя – 2 рабочих дня.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государственной услуги: 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регистрационного документа (дубликата) и (или) государственного регистрационного номерного знака (далее – номерной знак) для машин или отметка в регистрационном документе о снятии с учета машин или справка о временной регистрации машины, либо мотивированный ответ об отказе в оказании государственной услуги.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государственных пошлин и сборов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 выдачу технического паспорта для государственной регистрации тракторов, изготовленных на их базе самоходных шасси и механизмов, прицепов к ним (включая прицепы со смонтированным специальным оборудованием), самоходных сельскохозяйственных, мелиоративных и дорожно-строительных машин и механизмов – 0,5 месячный расчетный показатель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выдачу номерного знака на тракторы, изготовленные на их базе самоходные шасси и механизмы, прицепы к ним, (включая прицепы со смонтированным специальным оборудованием), самоходные сельскохозяйственные, мелиоративные и дорожно-строительные машины и механизмы – 1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 государственную регистрацию механического транспортного средства (кроме транспортного средства, в отношении которого производится первичная государственная регистрация) или прицепа – 0,25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 перерегистрацию механического транспортного средства или прицепа – 0,25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за выдачу дубликата документа, удостоверяющего государственную регистрацию механического транспортного средства или прицепа – 0,25 МРП.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оплата государственной пошлины и сборов производится через платежный шлюз портала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 с перерывом на обед с 13.00 часов до 14.30 часов, за исключением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– с 9.00 до 17.30 часов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осуществляются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мест оказания государственной услуги размещены на: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интернет-ресурсе услугодателя;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единой платформе интернет-ресурсов www.gov.kz государственных органов.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 обращении в канцелярию услугодателя: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регистрации машин: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по формам 1, 2 согласно приложению к настоящему перечню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физических лиц – документ, удостоверяющий личности либо цифровой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юридических лиц – справка о государственной регистрации (перерегистрации) юридического лица либо цифровой документ из сервиса цифровых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документ, подтверждающий уплату пошлин и сборов в бюджет,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553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"О налогах и других обязательных платежах в бюджет" (Налоговый кодекс) (далее – Налоговый кодекс);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документ, подтверждающий исполнение расширенных обязательств производителями (импортерами) при первичной регистрации машин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Экологического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документы, подтверждающие право собственности на машину, к которым относятся: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 сделки, свидетельства, документы о праве на наследование имущества, составленные в соответствии с требованиями гражданского законодательства;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лист с приложением заверенной судом копии судебного решения, постановления, уведомления судебного исполнителя о действиях государственного органа, подлежащих исполнению;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прохождение таможенного оформления (таможенная декларация, таможенный приходный ордер, за исключением случаев ввоза из стран Евразийского экономического союза (далее – ЕАЭС), обязательство об обратном вывозе в случаях временного ввоза);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в случаях первичной регистрации машин – копию сертификата соответствия или декларации о соответствии (в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12 апреля 2016 года № 30 "Об утверждении перечня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Таможенного союза "О безопасности сельскохозяйственных и лесохозяйственных тракторов и прицепов к ним" (ТР ТС 031/2012)" (далее – Решение № 30) и от 16 января 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утверждении перечня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Таможенного союза "О безопасности машин и оборудования" (ТР ТС 010/2011)" (далее – Решение № 6));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временной регистрации машин, прибывших из других регионов Республики Казахстан или из-за пределов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по формам 1, 2 согласно приложению к настоящему перечню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оригинал технического паспорта;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договор аренды, субаренды, безвозмездного пользования, лизинга, сублизинга, доверительного управления, хозяйственного ведения, займа или иного документа, подтверждающего право на владение и (или) пользование машинами, а для временно ввезенных машин – согласие собственника (владельца) участка или территории постановки машины на временную регистрацию;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ввозе машины из-за пределов республики – документы, подтверждающие прохождение таможенного оформления (таможенная декларация, таможенный приходный ордер за исключением случаев ввоза из стран ЕАЭС, обязательство об обратном вывозе в случаях временного ввоза);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перерегистрации машин: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изменения права собственности или возникновения, прекращения общей собственности и изменения состава общих собственников машин или изменения местожительства (юридического адреса) владельца (собственника) машины, по волеизъявлению владельца (собственника) машины или перемены фамилии, имени, отчества (при наличии) лица, на которое зарегистрирована машина: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по формам 1, 2 согласно приложению к настоящему перечню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физических лиц – документ, удостоверяющий личности либо цифровой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юридических лиц – справка о государственной регистрации (перерегистрации) юридического лица либо цифровой документ из сервиса цифровых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4) документ, подтверждающий оплату пошлин и сборов в бюджет,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553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Налоговым кодексом;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документы, подтверждающие право собственности на машину, к которым относятся: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 сделки, свидетельства, документы о праве на наследование имущества, составленные в соответствии с требованиями гражданского законодательства;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лист с приложением заверенной судом копии судебного решения, постановления, уведомления судебного исполнителя о действиях государственного органа, подлежащих исполнению.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изменения типа машины вследствие переоборудования или замены на ней номерных агрегатов, установки специального оборудования и иных подобных изменений: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по формам 1, 2 согласно приложению к настоящему перечню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физических лиц – документ, удостоверяющий личности либо цифровой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юридических лиц – справка о государственной регистрации (перерегистрации) юридического лица либо цифровой документ из сервиса цифровых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документ, подтверждающий оплату пошлин и сборов в бюджет,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553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Налоговым кодексом;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5) документы, подтверждающие право собственности на машину, к которым относятся: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 сделки, свидетельства, документы о праве на наследование имущества, составленные в соответствии с требованиями гражданского законодательства;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лист с приложением заверенной судом копии судебного решения, постановления, уведомления судебного исполнителя о действиях государственного органа, подлежащих исполнению;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снятии с регистрационного учета машин (кроме утилизации, выбраковки, списания, передислокация машины за пределы обслуживаемой территории, а также в случае действий, предшествующих сделки по отчуждению машины):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по формам 1, 2 согласно приложению к настоящему перечню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физических лиц – документ, удостоверяющий личности либо цифровой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юридических лиц – справка о государственной регистрации (перерегистрации) юридического лица либо цифровой документ из сервиса цифровых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документы, подтверждающие право собственности на машину, к которым относятся: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 сделки, свидетельства, документы о праве на наследование имущества, составленные в соответствии с требованиями гражданского законодательства;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лист с приложением заверенной судом копии судебного решения, постановления, уведомления судебного исполнителя о действиях государственного органа, подлежащих исполнению;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получении дубликата регистрационного документа и (или) новый номерной знак: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по формам 1, 2 согласно приложению к настоящему перечню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физических лиц – документ, удостоверяющий личности либо цифровой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юридических лиц – справка о государственной регистрации (перерегистрации) юридического лица либо цифровой документ из сервиса цифровых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4) документ, подтверждающий оплату пошлин и сборов в бюджет,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553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Налоговым кодексом;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снятии с регистрационного учета машин, подлежащих утилизации (выбраковке, списанию):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по форме 1 согласно приложению к настоящему перечню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регистрационный документ, номерной знак;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1)1) заявление по форме 2 согласно приложению к настоящему перечню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2)2) регистрационный документ, номерной знак;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3)3) акт на списание (в случае отсутствия регистрационных документов или номерных знаков на утилизируемые машины в заявлениях указываются обстоятельства, место и время их утери).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 обращении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регистрации машин: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формам 1, 2 согласно приложению к настоящему перечню основных требований к оказанию государственной услуги, в форме электронного документа, подписанного электронной цифровой подписью (далее – ЭЦП) услугополучателя;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электронный документ, подтверждающий исполнение расширенных обязательств производителями (импортерами) при первичной регистрации машин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Экологического кодекса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электронная копия документа, подтверждающая оплату пошлин и сборов в бюджет,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553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Налоговым кодексом,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документы, подтверждающие право собственности на машину, к которым относятся: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 сделки, свидетельства, документы о праве на наследование имущества, составленные в соответствии с требованиями гражданского законодательства;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лист с приложением заверенной судом копии судебного решения, постановления, уведомления судебного исполнителя о действиях государственного органа, подлежащих исполнению;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прохождение таможенного оформления (таможенная декларация, таможенный приходный ордер за исключением случаев ввоза из стран ЕАЭС, обязательство об обратном вывозе в случаях временного ввоза);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в случаях первичной регистрации машин – копию сертификата соответствия или декларации о соответствии (в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№ 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№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временной регистрации машин, прибывших из других регионов Республики Казахстан или из-за пределов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по формам 1, 2 согласно приложению к настоящему перечню основных требований к оказанию государственной услуги,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оригинал технического паспорта;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договор аренды, субаренды, безвозмездного пользования, лизинга, сублизинга, доверительного управления, хозяйственного ведения, займа или иного документа, подтверждающего право на владение и (или) пользование машинами, а для временно ввезенных машин – согласие собственника (владельца) участка или территории постановки машины на временную регистрацию;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ввозе машины из-за пределов республики – документы, подтверждающие прохождение таможенного оформления (таможенная декларация, таможенный приходный ордер за исключением случаев ввоза из стран ЕАЭС, обязательство об обратном вывозе в случаях временного ввоза);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перерегистрация машин: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изменения права собственности, возникновения, прекращения общей собственности и изменения состава общих собственников машин, изменения местожительства (юридического адреса) владельца (собственника) машины, по волеизъявлению владельца (собственника) машины, перемены фамилии, имени, отчества (при его наличии) лица, на которое зарегистрирована машина: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по формам 1, 2 согласно приложению к настоящему перечню основных требований к оказанию государственной услуги,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электронная копия документа, подтверждающая оплату пошлин и сборов в бюджет,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553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Налоговым кодексом,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документы, подтверждающие право собственности на машину, к которым относятся: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 сделки, свидетельства, документы о праве на наследование имущества, составленные в соответствии с требованиями гражданского законодательства;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лист с приложением заверенной судом копии судебного решения, постановления, уведомления судебного исполнителя о действиях государственного органа, подлежащих исполнению.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изменения типа машины вследствие переоборудования или замены на ней номерных агрегатов, установки специального оборудования и иных подобных изменений: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по формам 1, 2 согласно приложению к настоящему перечню основных требований к оказанию государственной услуги,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электронная копия документа, подтверждающая оплату пошлин и сборов в бюджет,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553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Налоговым кодексом, за исключением случаев оплаты через ПШЭП;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документы, подтверждающие право собственности на машину, к которым относятся: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 сделки, свидетельства, документы о праве на наследование имущества, составленные в соответствии с требованиями гражданского законодательства;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лист с приложением заверенной судом копии судебного решения, постановления, уведомления судебного исполнителя о действиях государственного органа, подлежащих исполнению;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снятии с регистрационного учета машин: (кроме утилизации, выбраковки, списания, передислокация машины за пределы обслуживаемой территории, а также в случае действий, предшествующих сделки по отчуждению машины):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по формам 1, 2 согласно приложению к настоящему перечню основных требований к оказанию государственной услуги,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документы, подтверждающие право собственности на машину, к которым относятся: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 сделки, свидетельства, документы о праве на наследование имущества, составленные в соответствии с требованиями гражданского законодательства;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лист с приложением заверенной судом копии судебного решения, постановления, уведомления судебного исполнителя о действиях государственного органа, подлежащих исполнению;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получении дубликата регистрационного документа и (или) новый номерной знак: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по формам 1, 2 согласно приложению к настоящему перечню основных требований к оказанию государственной услуги,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электронная копия документа, подтверждающая оплату пошлин и сборов в бюджет,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553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Налоговым кодексом, за исключением случаев оплаты через ПШЭП.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документе удостоверяющего личность, о регистрации (перерегистрации) юридического лица, о регистрации индивидуального предпринимателя либо о начале деятельности в качестве индивидуального предпринимателя, а также об оплате в бюджет сбора и пошлин за регистрацию машин, в случае оплаты через ПШЭП, работник регистрационного пункта получает из соответствующих государственных информационных систем через шлюз "электронного правительства".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от услугополучателей документов, которые могут быть получены из соответствующих государственных информационных систем, не допускается.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случаях осуществления представителями регистрационных действий от имени собственника или владельца, помимо документов, установленных настоящим пунктом, услугодателю представляются документы, удостоверяющие полномочия представлять интересы собственника или владельца.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случаях, если государственной регистрации подлежит машина, ранее находившаяся на государственной регистрации в Республике Казахстан, то, помимо документов, установленных настоящим пунктом, услугодателю представляется прежний регистрационный документ, однако непредставление данного документа не является основанием для отказа в произведении государственной регистрации.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осуществления регистрационных действий, включая регистрацию машин, на лиц, не являющихся собственниками представляются документы подтверждающие право владения: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(аренды, субаренды, лизинга, сублизинга, заклада) и акта приема-передачи машины;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письменное согласие собственника машины на совершение соответствующего регистрационного действия, подписанное собственником (для физических лиц), подписанное первым руководителем юридического лица (для юридических лиц).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машина, подвергающаяся регистрационным действиям, находится в общей собственности, то в регистрационных документах отражаются все собственники и все документы подаются от имени всех собственников машины. Основанием для отчуждения общей собственности физических лиц является нотариально засвидетельствованная сделка.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случаях, когда собственниками являются несовершеннолетние граждане, не достигшие 14-летнего возраста, регистрационные действия от их имени совершаются законными представителями с представлением свидетельства о рождении в электронной или бумажной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случаях, когда собственниками являются лица в возрасте от 14 до 18 лет, регистрационные действия совершаются этими лицами с письменного согласия их законных представителей с представлением свидетельства о рождении в электронной или бумажной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приобретения юридическими и физическими лицами машин через аукционы и торговые биржи: представляются протокола аукциона и договора купли-продажи с подписями уполномоченных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снятии с регистрационного учета машин, подлежащих утилизации (выбраковке, списанию):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1) заявление по форме 1 согласно приложению к настоящему перечню основных требований к оказанию государственной услуги,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регистрационный документ, номерной знак (предоставляется услугодателю при обращении за получением результата государственной услуги);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по форме 2 согласно приложению к настоящему перечню основных требований к оказанию государственной услуги,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2) регистрационный документ, номерной знак (предоставляется услугодателю при обращении за получением результата государственной услуги);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акта на списание (в случае отсутствия регистрационных документов или номерных знаков на утилизируемые машины в заявлениях указываются обстоятельства, место и время их утери).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(перерегистрация), снятие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регистрационного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 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базе самоходных шасси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 мелиоративных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дорожно-строительных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выдача 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(дубликата)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государственного номерного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знака для них"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физических лиц)</w:t>
            </w:r>
          </w:p>
        </w:tc>
      </w:tr>
    </w:tbl>
    <w:p>
      <w:pPr>
        <w:spacing w:after="0"/>
        <w:ind w:left="0"/>
        <w:jc w:val="both"/>
      </w:pPr>
      <w:bookmarkStart w:name="z220" w:id="61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городов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столицы, районов и 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гражданина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рождения__________, проживающего________________________________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адрес места жительства) паспорт (удостоверение личности) №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_____________________________</w:t>
      </w:r>
    </w:p>
    <w:bookmarkStart w:name="z22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2"/>
    <w:p>
      <w:pPr>
        <w:spacing w:after="0"/>
        <w:ind w:left="0"/>
        <w:jc w:val="both"/>
      </w:pPr>
      <w:bookmarkStart w:name="z222" w:id="63"/>
      <w:r>
        <w:rPr>
          <w:rFonts w:ascii="Times New Roman"/>
          <w:b w:val="false"/>
          <w:i w:val="false"/>
          <w:color w:val="000000"/>
          <w:sz w:val="28"/>
        </w:rPr>
        <w:t>
      Прошу _____________________________________________________________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машины ____________________________ марка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выпуска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заводской номер _____________________ двигатель марка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номерной знак ______________, номер технического паспорта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(подпись/ 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Служебные отметки инженера-инспектора: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Выданы: номерной знак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технический паспорт серии _________________ №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Подпись/электронная цифровая подпись инженера-инспектора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юридических лиц)</w:t>
            </w:r>
          </w:p>
        </w:tc>
      </w:tr>
    </w:tbl>
    <w:p>
      <w:pPr>
        <w:spacing w:after="0"/>
        <w:ind w:left="0"/>
        <w:jc w:val="both"/>
      </w:pPr>
      <w:bookmarkStart w:name="z224" w:id="64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городов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столицы, районов и 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_____________________________________</w:t>
      </w:r>
    </w:p>
    <w:bookmarkStart w:name="z22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5"/>
    <w:p>
      <w:pPr>
        <w:spacing w:after="0"/>
        <w:ind w:left="0"/>
        <w:jc w:val="both"/>
      </w:pPr>
      <w:bookmarkStart w:name="z226" w:id="66"/>
      <w:r>
        <w:rPr>
          <w:rFonts w:ascii="Times New Roman"/>
          <w:b w:val="false"/>
          <w:i w:val="false"/>
          <w:color w:val="000000"/>
          <w:sz w:val="28"/>
        </w:rPr>
        <w:t>
      Прошу _________________________________________________________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машины __________________марка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выпуска __________________ заводской номер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двигатель марка ______________ номерной знак 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технического паспорта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(подпись/ электронная цифровая подпись собственника (владельца)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Служебные отметки инженера-инспектора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Выданы: номерной знак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технический паспорт серия ________ №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(подпись/ электронная цифровая подпись инженера-инспектора)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2023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 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базе самоходных шасси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 мелиоративных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дорожно-строительных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механизмов,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повышенной 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и адрес услугополучателя)</w:t>
      </w:r>
    </w:p>
    <w:bookmarkEnd w:id="67"/>
    <w:bookmarkStart w:name="z23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ответ об отказе в оказании государственной услуги</w:t>
      </w:r>
    </w:p>
    <w:bookmarkEnd w:id="68"/>
    <w:p>
      <w:pPr>
        <w:spacing w:after="0"/>
        <w:ind w:left="0"/>
        <w:jc w:val="both"/>
      </w:pPr>
      <w:bookmarkStart w:name="z232" w:id="69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сотрудник услугодателя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и адрес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оказании государственной услуги:____________________________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ввиду указания/представления Вами неполных сведений об условии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машин, а также в заявлении неполных сведений /неполного перечня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отказ составлен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сотрудника регистрирующего органа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услугополучателя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 20__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2023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 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базе самоходных шасси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 мелиоративных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дорожно-строительных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механизмов, 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</w:t>
            </w:r>
          </w:p>
        </w:tc>
      </w:tr>
    </w:tbl>
    <w:bookmarkStart w:name="z23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буквенных обозначений в латинской транскрипции областей и городов Республики Казахстан, применяемых на серии бланков технических паспортов и на государственных номерных знаках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Буквенное обозначение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