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3f21" w14:textId="6ca3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21 февраля 2022 года № 55 "Об утверждении Правил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февраля 2023 года № 55. Зарегистрирован в Министерстве юстиции Республики Казахстан 6 февраля 2023 года № 31851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пожарной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(далее - Закон) и определяют порядок обеспечения пожарной безопасности в целях защиты людей, имущества, общества и государства от пожаров.";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Соблюдение требований пожарной безопасности на объекте обеспечивается собственниками, руководителями организаций, предприятий, независимо от форм собственности, индивидуальными предпринимателями, физическими лицами, лицами, имеющими право владеть, пользоваться или распоряжаться объектом или помещением (далее – руководитель организации)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Руководители организаций в целях обеспечения пожарной безопасности на отдельных участках работ, могут назначать своим приказом лиц, ответственных за соблюдение требований пожарной безопасности (на которых постоянно, временно или в силу выполняемых работ (услуг) возложена обязанность)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Руководитель организации обеспечивает наличие, соответствие проектной документации и постоянное нахождение в исправном рабочем состоянии установок пожаротушения и пожарной сигнализации, систем оповещения и управления эвакуацией людей при пожаре, противодымной защиты и противопожарного водоснабжения, противопожарного оборудования и пожарной техники, противопожарных дверей, клапанов и люков, заполнений проемов в противопожарных преградах, помещений зданий и сооружений, средств защиты и спасения людей, а также устройств молниезащиты зданий, сооружений и наружных технологических установок.";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производственных и складских помещений, а также наружных технологических установок определяются категории по взрывопожарной и пожарной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"Общие требования к пожарной безопасности", утвержденного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за № 24045) (далее – технический регламент "Общие требования к пожарной безопасности"), а также классы зон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(далее – ПУЭ), которые обозначаются соответствующими знаками на дверях помещений.";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остеклять балконы, лоджии и галереи, ведущие к незадымляемым лестничным клеткам, а также устанавливать на них решетки;";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Наружные пожарные лестницы и ограждения на крышах зданий и сооружений содержатся в исправном состоянии.";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 эксплуатации эвакуационных путей и выходов обеспечивается соблюдение проектных решений (в том числе по освещенности, количеству, размерам и объемно-планировочным решениям эвакуационных путей и выходов, а также наличию на путях эвакуации знаков пожарной безопасности).";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Осмотр молниезащитных устройств проводится ежегодно перед началом грозового сезона.";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 осмотре молниезащитных устройств измеряется сопротивление заземляющего устройства, а результаты осмотров и измерений заносятся в журнал эксплуатации молниезащитных устройств, заполняемый в произвольной форме.";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Территории населенных пунктов, организаций, независимо от вида деятельности и форм собственности, в пределах противопожарных разрывов своевременно очищаются от горючих отходов, мусора, тары, сухой травы, пуха, горючих материалов.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костров, сжигание отходов и тары осуществляются на расстоянии не менее 50 м от зданий и сооружений.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отходов и тары в специально отведенных для этих целей местах производится под контролем обслуживающего персонала.";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При эксплуатации блок-контейнеров не допускается изменение конструктивных параметров, предусмотренных заводом-изготовителем. Применение горючих теплоизоляционных материалов для внутренней отделки блок-контейнеров, а также установка блок-контейнеров на горючем основании не допускается.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блок-контейнеры и бытовые вагончики располагаются группами с числом не более 10 в группе и высотой не более двух этажей. Расстояние между группами этих сооружений и от них до близлежащих зданий и сооружений принимают не менее 18 м.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объединения в группы от двух и более контейнеров, предназначенных для проживания людей и организации офисных помещений, данные контейнеры обеспечиваются автоматической пожарной сигнализацией и аварийными люками.";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правильность проведения технического обслуживания, планово-предупредительного ремонта и проверки на работоспособность систем и установок пожарной автоматики в соответствии с технической документацией завода-изготовителя;";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Техническое обслуживание и планово-предупредительный ремонт систем и установок пожарной автоматики выполняются лицами, имеющими группу допуска по электробезопасности в соотвествии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потребителей, утвержденных приказом Министра энергетики Республики Казахстан от 19 марта 2015 года № 222 (зарегистрирован в реестре государственной регистрации нормативных правовых актов за № 10889).";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Периодичность технического обслуживания, планово-предупредительного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систем, установок пожарной автоматики, документов по стандартизации и указываются в договоре.";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В период выполнения работ по техническому обслуживанию и планово-предупредительному ремонту, проведение которых связано с отключением систем и установок пожарной автоматики, администрация объекта обеспечивает пожарную безопасность защищаемых системами и установками пожарной автоматики объектов принятием дополнительных инженерно-технических и организационных мероприятий, направленных на обеспечение безопасности людей.";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Дороги, проезды и подъезды к зданиям, сооружениям, открытым складам, наружным пожарным лестницам и источникам противопожарного водоснабжения содержатся в исправном состоянии и доступными для проезда пожарной техники, а зимой очищаются от снега.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у въезда на территорию зданий и сооружений шлагбаумов, ворот и ограждений, препятствующих проезду пожарной техники, данные средства обеспечиваются возможностью разблокировки и (или) открывания, а также нахождения в открытом положении, для беспрепятственного проезда пожарной техники, одним из следующих способов: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ручное открывание без применения специальных технических средств;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стационарного поста с круглосуточным дежурством персонала.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закрытии дорог и проездов для их ремонта или по другим причинам, препятствующим проезду пожарной техники, организация, ответственная за их эксплуатацию, своевременно сообщает в органы государственной противопожарной службы, в районе выезда которой находятся эти дороги и проезды.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закрытия дорог устанавливаются указатели направления объезда или устраиваются переезды, или проезды через ремонтируемые участки дороги.";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265 изложить в следующей редакции: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размещать торговые, игровые аппараты, банкоматы, терминалы и торговать товарами на площадках лестничных клеток, в тамбурах и других путях эвакуации; размещать торговые, игровые аппараты и оборудование, а также торговать товарами на путях эвакуации;";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"284. Установка кипятильников, водонагревателей и титанов, стерилизация медицинских инструментов, а также разогрев парафина и озокерита производятся в специально приспособленных для этой цели помещениях. Для кипячения инструментов и прокладок применяются стерилизаторы с закрытыми спиралями.";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19 изложить в следующей редакции: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Порядок обеспечения пожарной безопасности при содержании культовых зданий (сооружений)";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"341. При обеспечении пожарной безопасности культовых зданий (сооружений) подсвечники, светильники и осветительное оборудование с применением открытого огня устанавливаются на негорючих основаниях в устойчивом положении, исключающем их опрокидывание.";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"347. В культовых зданиях (сооружениях) не допускается проводить огневые работы (топка печей, сварочные работы и другие виды огневых работ), розлив горючей жидкости в период проведения служб и обрядов.";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"353. При отсутствии сети противопожарного водоснабжения или естественных водоисточников на территории учреждений УИС и ИВС предусматривается устройство пожарных водоемов, вместимостью рассчитанную на требуемый расход наружного противопожарного водоснабжения в соответствии с требованиями технического регламента "Общие требования к пожарной безопасности". При наличии в радиусе 200 м от объекта естественных водоисточников к ним предусматривается устройство подъезда с площадками (пирсами) с твердым покрытием размерами не менее 12 м х 12 м для установки пожарных автомобилей и забора воды в любое время года.";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"411. Руководителем производства обеспечивается исправность футеровки доменных, сталеплавильных, электродуговых печей, конвертеров, миксеров, ковшей и других емкостей для расплавленного металла.";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"1207. Деревянные конструкции внутри складских помещений (стеллажи) обрабатываются огнезащитным составом.";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"1215. Дежурное освещение в помещениях складов, а также эксплуатация газовых плит, электронагревательных приборов не допускается, а установка штепсельных розеток осуществляется в соответствии с ПУЭ.";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"1264. Хранение газа в сжатом, сжиженном и растворенном состоянии осуществляется в баллонах, соответствующих требованиям устройства и безопасной эксплуатации сосудов, работающих под давлением, а также проверенных и освидетельствованных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утвержденным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10303). Наружная поверхность баллонов окрашивается в установленный для данного газа цвет.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баллоны с истекшим сроком освидетельствования.";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"1487. Место для проведения сварочных и резательных работ в зданиях и помещениях, в конструкциях которых использованы горючие материалы, ограждается сплошной перегородкой из негорючего материала. При этом высота перегородки выполняется не менее 1,8 м, а зазор между перегородкой и полом – не более 0,05 м. Для предотвращения разлета раскаленных частиц указанный зазор ограждается сеткой из негорючего материала с размером ячеек не более 1,0х1,0 мм.".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5" w:id="4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4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5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5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5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5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5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5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3" w:id="5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4" w:id="5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95" w:id="5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6" w:id="5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7" w:id="6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