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4dd6" w14:textId="8bf4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14 февраля 2023 года № 72-НҚ. Зарегистрирован в Министерстве юстиции Республики Казахстан 17 февраля 2023 года № 31909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 (зарегистрирован в Реестре государственной регистрации нормативных правовых актов под № 29930)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выcокотехнологичных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Средства, предназначенные для субсидирования перечисляются в национальной валюте уполномоченным органом по курсу, установленному Национальным Банком Республики Казахстан на дату перечисления сумм субсидий в пределах средств, предусмотренных на эти цели республиканским бюджетом на текущий финансовый год, на счет финансового агента, открытого в подразделении казначейства, на основе договора на перечисление средств, заключаемого между ними, в сумме соответствующей размеру субсидируемой части ставки вознаграждения, предусмотренной по графикам на соответствующий финансовый год по кредитным договорам/договорам лизинга.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платежи осуществляются по заявкам финансового агента на ежегодной основе по потребности субсидий за предстоящий финансовый год в рамках действующих и новых кредитных договоров/договоров лизинга.";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Кредитор/лизинговая компания обеспечивает возврат средств субсидий на счет финансового агента, открытого в подразделении казначейства, в случаях: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субсидирования - в течение 5 (пяти) рабочих дней с даты получения решения финансового агента о прекращении субсидирования;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частичного/полного досрочного погашения по кредиту/лизинговой сделке - в течение 5 (пяти) рабочих дней с даты полного/частичного погашения кредита/лизинговой сделки, для перенаправления на субсидирование действующего и/или нового одобренного к субсидированию кредита/лизинговой сделки.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кредитор/лизинговая компания на следующий рабочий день после осуществления возврата остатков сумм субсидий на счет финансового агента направляет финансовому агенту письмо с указанием причитающейся к выплате суммы субсидий и расшифровку сумм с отражением данных по заемщику, измененным графикам платежей по кредитному договору/договору финансового лизинга, договору субсидирования, в том числе в электронном формате Microsoft Excel (Майкрософт эксель).".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