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99a8" w14:textId="d789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февраля 2023 года № 44. Зарегистрирован в Министерстве юстиции Республики Казахстан 17 февраля 2023 года № 31910. Утратил силу приказом Министра труда и социальной защиты населения Республики Казахстан от 26 мая 2023 года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адресной социальной помощи"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исчисления совокупного дохода лица (семьи), претендующего на получение государственной адресной социальной помощи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адресной социальной помощи" и определяют порядок исчисления совокупного дохода лица (семьи), претендующего на получение государственной адресной социальной помощи.";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доходы в виде алиментов на детей 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"помощи, предоставляемой в рамках ежемесячной дополнительной выплаты на каждого ребенка в возрасте от одного года до шести лет включительно;";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"все виды пенсионных выплат, компенсационные выплаты к ним, назначаемые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"материальная (социальная) помощь на проезд во внутригородском общественном транспорте, оказываемая за счет средств местных бюджетов;".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областных, городов Астана, Алматы и Шымкент управлений координации занятости и социальных программ.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Сагиндыкову Н.Е.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