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dcd8f" w14:textId="32dcd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исполняющего обязанности Министра по инвестициям и развитию Республики Казахстан от 24 февраля 2015 года № 153 "Об утверждении сертификационных требований к эксплуатантам гражданских воздушных судов"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инфраструктурного развития Республики Казахстан от 6 марта 2023 года № 139. Зарегистрирован в Министерстве юстиции Республики Казахстан 9 марта 2023 года № 32027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 ИЗПИ!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/>
          <w:i w:val="false"/>
          <w:color w:val="ff0000"/>
          <w:sz w:val="28"/>
        </w:rPr>
        <w:t xml:space="preserve">Порядок введения в </w:t>
      </w:r>
      <w:r>
        <w:rPr>
          <w:rFonts w:ascii="Times New Roman"/>
          <w:b w:val="false"/>
          <w:i w:val="false"/>
          <w:color w:val="ff0000"/>
          <w:sz w:val="28"/>
        </w:rPr>
        <w:t xml:space="preserve">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24 февраля 2015 года № 153 "Об утверждении сертификационных требований к эксплуатантам гражданских воздушных судов" (зарегистрирован в Реестре государственной регистрации нормативных правовых актов Республики Казахстан под № 11459)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Сертификационных 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эксплуатантам гражданских воздушных судов,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Сертификационные требования устанавливают требования к эксплуатантам воздушных судов (далее – ВС), осуществляющих воздушные перевозки, авиационные работы.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сертификационном обследовании заявитель продемонстрирует способность и средства, а также финансово-экономическое положение и правоспособность, необходимые для выполнения заявленного вида деятельности.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Несоответствия сертификационным требованиям, выявленные при сертификационном обследовании, подразделяются на три уровня: уровень 1, уровень 2 и уровень 3.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уровню 1 относится несоответствие сертификационным требованиям, препятствующее осуществлению деятельности.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уровню 2 относится несоответствие сертификационным требованиям, не препятствующее осуществлению деятельности при условии его устранения в сроки, согласованные с уполномоченной организацией в сфере гражданской авиации, или введения ограничений.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уровню 3 относится несоответствие сертификационным требованиям, не препятствующее осуществлению деятельности и подлежащее его устранению при совершенствовании производства.";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4-1 следующего содержания: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Эксплуатант обеспечивает внедрение и поддержание системы обязательного и добровольного представления данных об авиационных событиях путем принятия внутренних правил, а также руководства по организации системы управления безопасностью полетов.";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18-1 следующего содержания: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"18-1. Руководящие работники эксплуатанта, ответственные за обеспечение безопасности полетов: руководитель летной службы, руководитель инспекции по безопасности полетов, руководитель по поддержанию летной годности, руководитель службы контроля качества (за исключением легкой и сверхлегкой авиации) соответствуют Квалификационным требованиям к руководящим работникам, ответственным за обеспечение безопасности полетов, согласно приложению 1-1 к Сертификационным требованиям.";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22 изложить в следующей редакции: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руководства по организации системы управления безопасностью полетов, включая описание системы документации по безопасности полетов, за исключением эксплуатантов самолетов с максимальной сертифицированной взлетной массой 5700 килограмм и менее, и вертолетов с максимальной сертифицированной взлетной массой 3180 килограмм и менее;";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1-1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индустрии и инфраструктурного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развития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Бейспеков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марта 2023 года № 139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Сертификационным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к эксплуатантам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гражданских воздушных судов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</w:t>
      </w:r>
      <w:r>
        <w:br/>
      </w:r>
      <w:r>
        <w:rPr>
          <w:rFonts w:ascii="Times New Roman"/>
          <w:b/>
          <w:i w:val="false"/>
          <w:color w:val="000000"/>
        </w:rPr>
        <w:t>к руководящим работникам, ответственным за обеспечение безопасности полетов</w:t>
      </w:r>
    </w:p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Руководителем летной службы назначается лицо, отвечающее следующим минимальным квалификационным требованиям: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профессионального (летного) образования;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трудового стажа на командно-летных должностях не менее 3 лет.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Руководителем инспекции по безопасности полетов назначается лицо, отвечающее следующим минимальным квалификационным требованиям: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профессионального (летного или авиационно-технического) образования;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трудового стажа на руководящих должностях по направлению профессиональной деятельности не менее 3 лет;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прохождение курсов профессиональной подготовки по направлению профессиональной деятельности.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Руководителем по поддержанию летной годности, назначается лицо, отвечающее следующим минимальным квалификационным требованиям: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профессионального (авиационно-технического) образования;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трудовой стаж на руководящих должностях по направлению профессиональной деятельности не менее 5 лет;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прохождение курсов по профессиональной подготовке по направлению профессиональной деятельности.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Руководителем службы контроля качества назначается лицо, отвечающее следующим минимальным квалификационным требованиям: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высшего или профессионального образования;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трудового стажа в отрасли гражданской авиации не менее 5 лет;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трудового стажа на руководящих должностях в авиации не менее 3 лет;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прохождение специальных курсов по профессиональной подготовке по направлению профессиональной деятельности.</w:t>
      </w:r>
    </w:p>
    <w:bookmarkEnd w:id="3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